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</w:t>
      </w:r>
      <w:r w:rsidR="009D7F77">
        <w:rPr>
          <w:spacing w:val="0"/>
          <w:szCs w:val="28"/>
        </w:rPr>
        <w:t>2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>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95B0D">
        <w:rPr>
          <w:rFonts w:ascii="Times New Roman" w:hAnsi="Times New Roman" w:cs="Times New Roman"/>
          <w:sz w:val="28"/>
          <w:szCs w:val="28"/>
        </w:rPr>
        <w:t>ой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495B0D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552F25">
        <w:rPr>
          <w:rFonts w:ascii="Times New Roman" w:hAnsi="Times New Roman" w:cs="Times New Roman"/>
          <w:sz w:val="28"/>
          <w:szCs w:val="28"/>
        </w:rPr>
        <w:br/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D7F77">
        <w:rPr>
          <w:rFonts w:ascii="Times New Roman" w:hAnsi="Times New Roman" w:cs="Times New Roman"/>
          <w:sz w:val="28"/>
          <w:szCs w:val="28"/>
        </w:rPr>
        <w:t>2</w:t>
      </w:r>
      <w:r w:rsidR="00495B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6C15" w:rsidRPr="003D6C15" w:rsidRDefault="00AF5CCD" w:rsidP="003D6C15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Общее количество муниципальных образований</w:t>
      </w:r>
      <w:r w:rsidR="00133039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552F25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3E62BC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</w:p>
    <w:p w:rsidR="00687324" w:rsidRPr="003D6C15" w:rsidRDefault="00687324" w:rsidP="003D6C15">
      <w:pPr>
        <w:pStyle w:val="a7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>(наименование муниципального образования)</w:t>
      </w:r>
    </w:p>
    <w:p w:rsidR="00AF5CCD" w:rsidRPr="00D67FB6" w:rsidRDefault="003D6C15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тсутствует 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</w:t>
      </w:r>
      <w:r w:rsidR="006D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D7F7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bookmarkStart w:id="0" w:name="_GoBack"/>
      <w:bookmarkEnd w:id="0"/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</w:t>
      </w:r>
      <w:r w:rsid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D6C15" w:rsidRDefault="00F11D57" w:rsidP="003D6C15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D7F7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</w:t>
      </w:r>
    </w:p>
    <w:p w:rsidR="00AF7ACA" w:rsidRDefault="00AF7ACA" w:rsidP="003D6C15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3D6C15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связи с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 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) ______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>строки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</w:t>
      </w:r>
      <w:r w:rsidR="002B6966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</w:t>
      </w:r>
      <w:r w:rsidR="001922AE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</w:t>
      </w:r>
      <w:r w:rsidR="009D7F77">
        <w:rPr>
          <w:rFonts w:ascii="Times New Roman" w:hAnsi="Times New Roman" w:cs="Times New Roman"/>
          <w:color w:val="000000"/>
          <w:spacing w:val="4"/>
          <w:sz w:val="28"/>
          <w:szCs w:val="28"/>
        </w:rPr>
        <w:t>2022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2B6966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9D7F77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2022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 ,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;</w:t>
      </w:r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;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EB397F" w:rsidRDefault="008443D2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8443D2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gramStart"/>
      <w:r w:rsidR="009A051B"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</w:t>
      </w:r>
      <w:proofErr w:type="gramStart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proofErr w:type="gramEnd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r w:rsidR="009D7F77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9D7F7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</w:t>
      </w:r>
      <w:r w:rsidR="0027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</w:t>
      </w:r>
      <w:proofErr w:type="gramStart"/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расписании</w:t>
      </w:r>
      <w:proofErr w:type="gramEnd"/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</w:t>
      </w:r>
      <w:proofErr w:type="gramStart"/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расписаниях</w:t>
      </w:r>
      <w:proofErr w:type="gram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9D7F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2022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gramStart"/>
      <w:r w:rsidR="001A345D">
        <w:rPr>
          <w:rFonts w:ascii="Times New Roman" w:hAnsi="Times New Roman" w:cs="Times New Roman"/>
          <w:color w:val="000000" w:themeColor="text1"/>
          <w:sz w:val="28"/>
        </w:rPr>
        <w:t>повышении</w:t>
      </w:r>
      <w:proofErr w:type="gramEnd"/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 xml:space="preserve">категории обученных и </w:t>
      </w:r>
      <w:proofErr w:type="gramStart"/>
      <w:r w:rsidRPr="005C5829">
        <w:rPr>
          <w:rFonts w:ascii="Times New Roman" w:hAnsi="Times New Roman" w:cs="Times New Roman"/>
          <w:i/>
          <w:sz w:val="28"/>
        </w:rPr>
        <w:t>по</w:t>
      </w:r>
      <w:proofErr w:type="gramEnd"/>
      <w:r w:rsidRPr="005C5829">
        <w:rPr>
          <w:rFonts w:ascii="Times New Roman" w:hAnsi="Times New Roman" w:cs="Times New Roman"/>
          <w:i/>
          <w:sz w:val="28"/>
        </w:rPr>
        <w:t xml:space="preserve">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proofErr w:type="gramStart"/>
      <w:r w:rsidR="00C26168">
        <w:rPr>
          <w:rFonts w:ascii="Times New Roman" w:hAnsi="Times New Roman" w:cs="Times New Roman"/>
          <w:color w:val="000000" w:themeColor="text1"/>
          <w:sz w:val="28"/>
        </w:rPr>
        <w:t>соответствии</w:t>
      </w:r>
      <w:proofErr w:type="gramEnd"/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с порядком допуска спортивных судей, утвержденным приказом Минспорта России от 19.10.2017 № 909, по состоянию на 31 декабря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9D7F77">
        <w:rPr>
          <w:rFonts w:ascii="Times New Roman" w:hAnsi="Times New Roman" w:cs="Times New Roman"/>
          <w:color w:val="000000" w:themeColor="text1"/>
          <w:sz w:val="28"/>
        </w:rPr>
        <w:t>2022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9D7F77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lastRenderedPageBreak/>
        <w:t>пропускная 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в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</w:t>
      </w:r>
      <w:r w:rsidR="003D6C15">
        <w:rPr>
          <w:spacing w:val="0"/>
          <w:szCs w:val="28"/>
        </w:rPr>
        <w:br/>
      </w:r>
      <w:r w:rsidR="00A958A5">
        <w:rPr>
          <w:spacing w:val="0"/>
          <w:szCs w:val="28"/>
        </w:rPr>
        <w:t>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(не более 5).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______;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9D7F77">
        <w:rPr>
          <w:rFonts w:ascii="Times New Roman" w:hAnsi="Times New Roman" w:cs="Times New Roman"/>
          <w:color w:val="000000"/>
          <w:spacing w:val="4"/>
          <w:sz w:val="28"/>
          <w:szCs w:val="28"/>
        </w:rPr>
        <w:t>2022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</w:t>
      </w:r>
      <w:r w:rsidR="009F5102">
        <w:rPr>
          <w:rFonts w:ascii="Times New Roman" w:hAnsi="Times New Roman"/>
          <w:sz w:val="28"/>
          <w:szCs w:val="28"/>
        </w:rPr>
        <w:t xml:space="preserve">             </w:t>
      </w:r>
      <w:r w:rsidR="002D3366">
        <w:rPr>
          <w:rFonts w:ascii="Times New Roman" w:hAnsi="Times New Roman"/>
          <w:sz w:val="28"/>
          <w:szCs w:val="28"/>
        </w:rPr>
        <w:t xml:space="preserve">на </w:t>
      </w:r>
      <w:r w:rsidR="009D7F77">
        <w:rPr>
          <w:rFonts w:ascii="Times New Roman" w:hAnsi="Times New Roman"/>
          <w:sz w:val="28"/>
          <w:szCs w:val="28"/>
        </w:rPr>
        <w:t>2022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</w:t>
      </w:r>
      <w:r w:rsidR="003D6C15">
        <w:rPr>
          <w:rFonts w:ascii="Times New Roman" w:hAnsi="Times New Roman"/>
          <w:sz w:val="28"/>
          <w:szCs w:val="28"/>
        </w:rPr>
        <w:br/>
      </w:r>
      <w:r w:rsidR="00B50CC9">
        <w:rPr>
          <w:rFonts w:ascii="Times New Roman" w:hAnsi="Times New Roman"/>
          <w:sz w:val="28"/>
          <w:szCs w:val="28"/>
        </w:rPr>
        <w:t xml:space="preserve">в продвижении комплекса ГТО (наименование ВУЗа, количество </w:t>
      </w:r>
      <w:r w:rsidR="00B50CC9">
        <w:rPr>
          <w:rFonts w:ascii="Times New Roman" w:hAnsi="Times New Roman"/>
          <w:sz w:val="28"/>
          <w:szCs w:val="28"/>
        </w:rPr>
        <w:lastRenderedPageBreak/>
        <w:t xml:space="preserve">дополнительных баллов, начисляемых абитуриентам в </w:t>
      </w:r>
      <w:r w:rsidR="009D7F77">
        <w:rPr>
          <w:rFonts w:ascii="Times New Roman" w:hAnsi="Times New Roman"/>
          <w:sz w:val="28"/>
          <w:szCs w:val="28"/>
        </w:rPr>
        <w:t>2022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</w:t>
      </w:r>
      <w:proofErr w:type="gramStart"/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соответствии</w:t>
      </w:r>
      <w:proofErr w:type="gramEnd"/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с данными Росстата на 1 января </w:t>
      </w:r>
      <w:r w:rsidR="009D7F7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2022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9D7F7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C857B9">
        <w:rPr>
          <w:rFonts w:ascii="Times New Roman" w:hAnsi="Times New Roman" w:cs="Times New Roman"/>
          <w:sz w:val="28"/>
          <w:szCs w:val="28"/>
        </w:rPr>
        <w:t>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D5D" w:rsidRDefault="009C1D5D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региональной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(координационного совета, рабочей группы) субъекта Российской Федерации,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D2" w:rsidRDefault="008443D2" w:rsidP="00737640">
      <w:pPr>
        <w:spacing w:after="0" w:line="240" w:lineRule="auto"/>
      </w:pPr>
      <w:r>
        <w:separator/>
      </w:r>
    </w:p>
  </w:endnote>
  <w:endnote w:type="continuationSeparator" w:id="0">
    <w:p w:rsidR="008443D2" w:rsidRDefault="008443D2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D2" w:rsidRDefault="008443D2" w:rsidP="00737640">
      <w:pPr>
        <w:spacing w:after="0" w:line="240" w:lineRule="auto"/>
      </w:pPr>
      <w:r>
        <w:separator/>
      </w:r>
    </w:p>
  </w:footnote>
  <w:footnote w:type="continuationSeparator" w:id="0">
    <w:p w:rsidR="008443D2" w:rsidRDefault="008443D2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767"/>
      <w:docPartObj>
        <w:docPartGallery w:val="Page Numbers (Top of Page)"/>
        <w:docPartUnique/>
      </w:docPartObj>
    </w:sdtPr>
    <w:sdtEndPr/>
    <w:sdtContent>
      <w:p w:rsidR="005C5829" w:rsidRDefault="005C1D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527DF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3D2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C1D5D"/>
    <w:rsid w:val="009D05FA"/>
    <w:rsid w:val="009D3161"/>
    <w:rsid w:val="009D7F77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45AE-9736-45FA-A20F-B922E23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Цуранов Артём Сергеевич</cp:lastModifiedBy>
  <cp:revision>2</cp:revision>
  <cp:lastPrinted>2020-11-17T09:48:00Z</cp:lastPrinted>
  <dcterms:created xsi:type="dcterms:W3CDTF">2022-10-05T08:56:00Z</dcterms:created>
  <dcterms:modified xsi:type="dcterms:W3CDTF">2022-10-05T08:56:00Z</dcterms:modified>
</cp:coreProperties>
</file>