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516E9">
      <w:pPr>
        <w:pStyle w:val="4"/>
        <w:tabs>
          <w:tab w:val="clear" w:pos="2370"/>
          <w:tab w:val="left" w:pos="0"/>
        </w:tabs>
      </w:pPr>
      <w:bookmarkStart w:id="0" w:name="_GoBack"/>
      <w:bookmarkEnd w:id="0"/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</w:t>
      </w:r>
      <w:r w:rsidR="00D46B70">
        <w:rPr>
          <w:spacing w:val="0"/>
          <w:szCs w:val="28"/>
        </w:rPr>
        <w:t>202</w:t>
      </w:r>
      <w:r w:rsidR="0091646A">
        <w:rPr>
          <w:spacing w:val="0"/>
          <w:szCs w:val="28"/>
        </w:rPr>
        <w:t>1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52F25" w:rsidRDefault="00552F25" w:rsidP="00B34A79">
      <w:pPr>
        <w:pStyle w:val="a3"/>
        <w:rPr>
          <w:spacing w:val="0"/>
          <w:szCs w:val="28"/>
        </w:rPr>
      </w:pPr>
    </w:p>
    <w:p w:rsidR="00552F25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</w:t>
      </w:r>
      <w:r w:rsidR="00552F25">
        <w:rPr>
          <w:spacing w:val="0"/>
          <w:szCs w:val="28"/>
        </w:rPr>
        <w:br/>
      </w:r>
      <w:r w:rsidR="008C7868">
        <w:rPr>
          <w:spacing w:val="0"/>
          <w:szCs w:val="28"/>
        </w:rPr>
        <w:t xml:space="preserve">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</w:t>
      </w:r>
      <w:r w:rsidR="00552F25">
        <w:rPr>
          <w:spacing w:val="0"/>
          <w:szCs w:val="28"/>
        </w:rPr>
        <w:br/>
      </w:r>
      <w:r w:rsidR="00AF5CCD">
        <w:rPr>
          <w:spacing w:val="0"/>
          <w:szCs w:val="28"/>
        </w:rPr>
        <w:t>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737640" w:rsidRDefault="003C65D6" w:rsidP="003C65D6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7640">
        <w:rPr>
          <w:rFonts w:ascii="Times New Roman" w:hAnsi="Times New Roman" w:cs="Times New Roman"/>
          <w:sz w:val="28"/>
          <w:szCs w:val="28"/>
        </w:rPr>
        <w:t xml:space="preserve">аким нормативно-правовым актом (далее – НПА) </w:t>
      </w:r>
      <w:r w:rsidR="00495B0D" w:rsidRPr="00AA2279">
        <w:rPr>
          <w:rFonts w:ascii="Times New Roman" w:hAnsi="Times New Roman" w:cs="Times New Roman"/>
          <w:sz w:val="28"/>
          <w:szCs w:val="28"/>
        </w:rPr>
        <w:t>орган</w:t>
      </w:r>
      <w:r w:rsidR="00495B0D">
        <w:rPr>
          <w:rFonts w:ascii="Times New Roman" w:hAnsi="Times New Roman" w:cs="Times New Roman"/>
          <w:sz w:val="28"/>
          <w:szCs w:val="28"/>
        </w:rPr>
        <w:t>а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95B0D">
        <w:rPr>
          <w:rFonts w:ascii="Times New Roman" w:hAnsi="Times New Roman" w:cs="Times New Roman"/>
          <w:sz w:val="28"/>
          <w:szCs w:val="28"/>
        </w:rPr>
        <w:t>ой</w:t>
      </w:r>
      <w:r w:rsidR="00495B0D" w:rsidRPr="00AA2279">
        <w:rPr>
          <w:rFonts w:ascii="Times New Roman" w:hAnsi="Times New Roman" w:cs="Times New Roman"/>
          <w:sz w:val="28"/>
          <w:szCs w:val="28"/>
        </w:rPr>
        <w:t xml:space="preserve"> </w:t>
      </w:r>
      <w:r w:rsidR="00495B0D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(дата, наименование) </w:t>
      </w:r>
      <w:r>
        <w:rPr>
          <w:rFonts w:ascii="Times New Roman" w:hAnsi="Times New Roman" w:cs="Times New Roman"/>
          <w:sz w:val="28"/>
          <w:szCs w:val="28"/>
        </w:rPr>
        <w:t xml:space="preserve">утвержден план по реализации мероприятий комплекса ГТО </w:t>
      </w:r>
      <w:r w:rsidR="00552F25">
        <w:rPr>
          <w:rFonts w:ascii="Times New Roman" w:hAnsi="Times New Roman" w:cs="Times New Roman"/>
          <w:sz w:val="28"/>
          <w:szCs w:val="28"/>
        </w:rPr>
        <w:br/>
      </w:r>
      <w:r w:rsidR="00495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 w:rsidR="00495B0D">
        <w:rPr>
          <w:rFonts w:ascii="Times New Roman" w:hAnsi="Times New Roman" w:cs="Times New Roman"/>
          <w:sz w:val="28"/>
          <w:szCs w:val="28"/>
        </w:rPr>
        <w:t xml:space="preserve"> г</w:t>
      </w:r>
      <w:r w:rsidR="0091646A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  <w:r w:rsidRPr="0089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F2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6C15" w:rsidRPr="003D6C15" w:rsidRDefault="00AF5CCD" w:rsidP="003D6C15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Общее количество муниципальных образований</w:t>
      </w:r>
      <w:r w:rsidR="00133039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во всех муниципальных образованиях созданы центры тестирования (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D67FB6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муниципальном образовании 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</w:t>
      </w:r>
      <w:r w:rsidR="00552F25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3E62BC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687324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</w:t>
      </w:r>
      <w:r w:rsidR="0080565A" w:rsidRP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</w:p>
    <w:p w:rsidR="00687324" w:rsidRPr="003D6C15" w:rsidRDefault="00687324" w:rsidP="003D6C15">
      <w:pPr>
        <w:pStyle w:val="a7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</w:t>
      </w:r>
      <w:r w:rsidR="00897A5C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</w:t>
      </w:r>
      <w:r w:rsidR="00D67FB6"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  <w:r w:rsid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</w:t>
      </w:r>
      <w:r w:rsidRPr="003D6C15">
        <w:rPr>
          <w:rFonts w:ascii="Times New Roman" w:hAnsi="Times New Roman" w:cs="Times New Roman"/>
          <w:color w:val="000000"/>
          <w:spacing w:val="4"/>
          <w:sz w:val="18"/>
          <w:szCs w:val="18"/>
        </w:rPr>
        <w:t>(наименование муниципального образования)</w:t>
      </w:r>
    </w:p>
    <w:p w:rsidR="00AF5CCD" w:rsidRPr="00D67FB6" w:rsidRDefault="003D6C15" w:rsidP="00D67FB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тсутствует 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 тестирования</w:t>
      </w:r>
      <w:r w:rsidR="00552F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связи с ________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</w:t>
      </w:r>
      <w:r w:rsidR="006D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80565A" w:rsidRPr="00D67FB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97A5C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как структурное подразделение следующих организаций: ________________________________________________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__,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</w:t>
      </w:r>
    </w:p>
    <w:p w:rsidR="00897A5C" w:rsidRDefault="00897A5C" w:rsidP="00897A5C">
      <w:pPr>
        <w:pStyle w:val="a7"/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наименований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11D57" w:rsidRDefault="00385FBD" w:rsidP="00897A5C">
      <w:pPr>
        <w:pStyle w:val="a7"/>
        <w:tabs>
          <w:tab w:val="left" w:pos="284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наделен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правом по оценке выполнения нормативов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_</w:t>
      </w:r>
      <w:r w:rsid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__</w:t>
      </w:r>
      <w:r w:rsidR="00897A5C">
        <w:rPr>
          <w:rFonts w:ascii="Times New Roman" w:hAnsi="Times New Roman" w:cs="Times New Roman"/>
          <w:color w:val="000000"/>
          <w:spacing w:val="4"/>
          <w:sz w:val="28"/>
          <w:szCs w:val="28"/>
        </w:rPr>
        <w:t>_ организаций</w:t>
      </w:r>
      <w:r w:rsid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3D6C15" w:rsidRDefault="00F11D57" w:rsidP="003D6C15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F11D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прекратили работу _______ центров тестирования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следующих организаций: ________________________________</w:t>
      </w:r>
    </w:p>
    <w:p w:rsidR="00AF7ACA" w:rsidRDefault="00AF7ACA" w:rsidP="003D6C15">
      <w:pPr>
        <w:pStyle w:val="a7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                                     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наименование </w:t>
      </w:r>
      <w:r w:rsidRPr="00897A5C">
        <w:rPr>
          <w:rFonts w:ascii="Times New Roman" w:hAnsi="Times New Roman" w:cs="Times New Roman"/>
          <w:color w:val="000000"/>
          <w:spacing w:val="4"/>
          <w:sz w:val="18"/>
          <w:szCs w:val="18"/>
        </w:rPr>
        <w:t>организаций)</w:t>
      </w:r>
    </w:p>
    <w:p w:rsidR="00CA45A6" w:rsidRDefault="003D6C15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связи с </w:t>
      </w:r>
      <w:r w:rsidR="00AF7ACA"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_________________________________________________________ 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(</w:t>
      </w:r>
      <w:r w:rsidR="00194A9F" w:rsidRPr="0008435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наличие НПА о наделении правом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) ______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>строки</w:t>
      </w:r>
      <w:r w:rsidR="00C6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</w:t>
      </w:r>
      <w:r w:rsidR="002B6966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</w:t>
      </w:r>
      <w:r w:rsidR="001922AE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н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а 20</w:t>
      </w:r>
      <w:r w:rsidR="001922A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91646A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1922AE"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</w:t>
      </w:r>
      <w:r w:rsid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2B6966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________ руб.</w:t>
      </w:r>
    </w:p>
    <w:p w:rsidR="002B6966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6966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________ руб.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4640A4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9179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оличество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>
        <w:rPr>
          <w:rFonts w:ascii="Times New Roman" w:hAnsi="Times New Roman" w:cs="Times New Roman"/>
          <w:sz w:val="28"/>
        </w:rPr>
        <w:t>ассовых спортивных, ф</w:t>
      </w:r>
      <w:r w:rsidR="00AE7E2E" w:rsidRPr="00613AF4">
        <w:rPr>
          <w:rFonts w:ascii="Times New Roman" w:hAnsi="Times New Roman" w:cs="Times New Roman"/>
          <w:sz w:val="28"/>
        </w:rPr>
        <w:t>изкультурно-оздоровительны</w:t>
      </w:r>
      <w:r w:rsidR="00AE7E2E">
        <w:rPr>
          <w:rFonts w:ascii="Times New Roman" w:hAnsi="Times New Roman" w:cs="Times New Roman"/>
          <w:sz w:val="28"/>
        </w:rPr>
        <w:t>х, и</w:t>
      </w:r>
      <w:r w:rsidR="00AE7E2E" w:rsidRPr="00613AF4">
        <w:rPr>
          <w:rFonts w:ascii="Times New Roman" w:hAnsi="Times New Roman" w:cs="Times New Roman"/>
          <w:sz w:val="28"/>
        </w:rPr>
        <w:t>нформационно-пропагандистск</w:t>
      </w:r>
      <w:r w:rsidR="00AE7E2E">
        <w:rPr>
          <w:rFonts w:ascii="Times New Roman" w:hAnsi="Times New Roman" w:cs="Times New Roman"/>
          <w:sz w:val="28"/>
        </w:rPr>
        <w:t>их</w:t>
      </w:r>
      <w:r w:rsidR="00AE7E2E" w:rsidRPr="00AE7E2E">
        <w:rPr>
          <w:rFonts w:ascii="Times New Roman" w:hAnsi="Times New Roman" w:cs="Times New Roman"/>
          <w:b/>
          <w:sz w:val="28"/>
        </w:rPr>
        <w:t>*</w:t>
      </w:r>
      <w:r w:rsidR="00AE7E2E">
        <w:rPr>
          <w:rFonts w:ascii="Times New Roman" w:hAnsi="Times New Roman" w:cs="Times New Roman"/>
          <w:sz w:val="28"/>
        </w:rPr>
        <w:t>)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_______ , в том числе:</w:t>
      </w:r>
    </w:p>
    <w:p w:rsidR="004640A4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="00AE7E2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 чел.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_______ ;</w:t>
      </w:r>
    </w:p>
    <w:p w:rsidR="009D3161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AE7E2E" w:rsidRP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__________ чел.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_______ мероприятий; количество человек _______ ,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EB397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EB397F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</w:t>
      </w:r>
      <w:r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ассовых спортивных</w:t>
      </w:r>
      <w:r w:rsidR="001A7958"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>_________</w:t>
      </w:r>
      <w:r w:rsidR="006D0E12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D0E12"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 w:rsidR="006D0E12"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 w:rsidR="009457AD"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;</w:t>
      </w:r>
    </w:p>
    <w:p w:rsidR="009457AD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690D82">
        <w:rPr>
          <w:rFonts w:ascii="Times New Roman" w:hAnsi="Times New Roman" w:cs="Times New Roman"/>
          <w:sz w:val="28"/>
          <w:szCs w:val="28"/>
        </w:rPr>
        <w:t>в</w:t>
      </w:r>
      <w:r w:rsidR="006D0E1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D0E12" w:rsidRPr="006D0E12">
        <w:rPr>
          <w:rFonts w:ascii="Times New Roman" w:hAnsi="Times New Roman" w:cs="Times New Roman"/>
          <w:sz w:val="28"/>
          <w:szCs w:val="28"/>
        </w:rPr>
        <w:t xml:space="preserve"> 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 w:rsidR="006D0E12"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>
        <w:rPr>
          <w:rFonts w:ascii="Times New Roman" w:hAnsi="Times New Roman" w:cs="Times New Roman"/>
          <w:sz w:val="28"/>
          <w:szCs w:val="28"/>
        </w:rPr>
        <w:t>,</w:t>
      </w:r>
      <w:r w:rsidR="009457AD" w:rsidRPr="009457AD">
        <w:rPr>
          <w:color w:val="000000" w:themeColor="text1"/>
          <w:spacing w:val="4"/>
          <w:szCs w:val="28"/>
        </w:rPr>
        <w:t xml:space="preserve">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 </w:t>
      </w:r>
      <w:r w:rsidR="00041E2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97F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EB397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1A7958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1A7958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1A7958">
        <w:rPr>
          <w:rFonts w:ascii="Times New Roman" w:hAnsi="Times New Roman" w:cs="Times New Roman"/>
          <w:sz w:val="28"/>
          <w:szCs w:val="28"/>
        </w:rPr>
        <w:t>:</w:t>
      </w:r>
      <w:r w:rsidRPr="001A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1A7958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958">
        <w:rPr>
          <w:rFonts w:ascii="Times New Roman" w:hAnsi="Times New Roman" w:cs="Times New Roman"/>
          <w:b/>
          <w:sz w:val="28"/>
          <w:szCs w:val="28"/>
        </w:rPr>
        <w:t>1.</w:t>
      </w:r>
      <w:r w:rsidR="009F2CD7">
        <w:rPr>
          <w:rFonts w:ascii="Times New Roman" w:hAnsi="Times New Roman" w:cs="Times New Roman"/>
          <w:b/>
          <w:sz w:val="28"/>
          <w:szCs w:val="28"/>
        </w:rPr>
        <w:t>9</w:t>
      </w:r>
      <w:r w:rsidRPr="001A7958">
        <w:rPr>
          <w:rFonts w:ascii="Times New Roman" w:hAnsi="Times New Roman" w:cs="Times New Roman"/>
          <w:b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1A7958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1A7958">
        <w:rPr>
          <w:rFonts w:ascii="Times New Roman" w:hAnsi="Times New Roman" w:cs="Times New Roman"/>
          <w:sz w:val="28"/>
          <w:szCs w:val="28"/>
        </w:rPr>
        <w:t>: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6D0E12">
        <w:rPr>
          <w:rFonts w:ascii="Times New Roman" w:hAnsi="Times New Roman" w:cs="Times New Roman"/>
          <w:sz w:val="28"/>
          <w:szCs w:val="28"/>
        </w:rPr>
        <w:t xml:space="preserve"> </w:t>
      </w:r>
      <w:r w:rsidRPr="001A79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включенных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95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A7958">
        <w:rPr>
          <w:rFonts w:ascii="Times New Roman" w:hAnsi="Times New Roman" w:cs="Times New Roman"/>
          <w:sz w:val="28"/>
          <w:szCs w:val="28"/>
        </w:rPr>
        <w:t xml:space="preserve">ЕКП _________ мероприятий, количество </w:t>
      </w:r>
      <w:r>
        <w:rPr>
          <w:rFonts w:ascii="Times New Roman" w:hAnsi="Times New Roman" w:cs="Times New Roman"/>
          <w:sz w:val="28"/>
          <w:szCs w:val="28"/>
        </w:rPr>
        <w:t>участников ________ чел.,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A7958">
        <w:rPr>
          <w:rFonts w:ascii="Times New Roman" w:hAnsi="Times New Roman" w:cs="Times New Roman"/>
          <w:sz w:val="28"/>
          <w:szCs w:val="28"/>
        </w:rPr>
        <w:t xml:space="preserve">- </w:t>
      </w:r>
      <w:r w:rsidR="009F2C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</w:t>
      </w:r>
      <w:r w:rsidRPr="006D0E12">
        <w:rPr>
          <w:rFonts w:ascii="Times New Roman" w:hAnsi="Times New Roman" w:cs="Times New Roman"/>
          <w:sz w:val="28"/>
          <w:szCs w:val="28"/>
        </w:rPr>
        <w:t xml:space="preserve">_________ мероприятий в том числе включенных </w:t>
      </w:r>
      <w:r w:rsidRPr="001A795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A7958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7AD">
        <w:rPr>
          <w:color w:val="000000" w:themeColor="text1"/>
          <w:spacing w:val="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том числе с участием инвалидов: ________ мероприятий; количество </w:t>
      </w:r>
      <w:r w:rsidRPr="006D0E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 .</w:t>
      </w:r>
    </w:p>
    <w:p w:rsidR="00EB397F" w:rsidRDefault="00F8171D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71D"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ED4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DE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0478DE">
        <w:rPr>
          <w:sz w:val="20"/>
          <w:szCs w:val="20"/>
        </w:rPr>
        <w:t xml:space="preserve"> </w:t>
      </w:r>
      <w:r w:rsidRPr="000478DE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0478DE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мероприятие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478DE">
        <w:rPr>
          <w:rFonts w:ascii="Times New Roman" w:hAnsi="Times New Roman" w:cs="Times New Roman"/>
          <w:sz w:val="20"/>
          <w:szCs w:val="20"/>
        </w:rPr>
        <w:t xml:space="preserve"> направленное на обеспечение двигательной активности людей, укреплени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78DE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Информационно-пропагандистское мероприятие</w:t>
      </w:r>
      <w:r w:rsidRPr="000478DE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E1B">
        <w:rPr>
          <w:rFonts w:ascii="Times New Roman" w:hAnsi="Times New Roman" w:cs="Times New Roman"/>
          <w:sz w:val="20"/>
          <w:szCs w:val="20"/>
        </w:rPr>
        <w:t>(</w:t>
      </w:r>
      <w:r w:rsidR="003A79D2">
        <w:rPr>
          <w:rFonts w:ascii="Times New Roman" w:hAnsi="Times New Roman" w:cs="Times New Roman"/>
          <w:sz w:val="20"/>
          <w:szCs w:val="20"/>
        </w:rPr>
        <w:t>В приложении № 2 у</w:t>
      </w:r>
      <w:r>
        <w:rPr>
          <w:rFonts w:ascii="Times New Roman" w:hAnsi="Times New Roman" w:cs="Times New Roman"/>
          <w:sz w:val="20"/>
          <w:szCs w:val="20"/>
        </w:rPr>
        <w:t xml:space="preserve">казать </w:t>
      </w:r>
      <w:r w:rsidRPr="00811E1B">
        <w:rPr>
          <w:rFonts w:ascii="Times New Roman" w:hAnsi="Times New Roman" w:cs="Times New Roman"/>
          <w:sz w:val="20"/>
          <w:szCs w:val="20"/>
        </w:rPr>
        <w:t>наименовани</w:t>
      </w:r>
      <w:r w:rsidR="003A79D2">
        <w:rPr>
          <w:rFonts w:ascii="Times New Roman" w:hAnsi="Times New Roman" w:cs="Times New Roman"/>
          <w:sz w:val="20"/>
          <w:szCs w:val="20"/>
        </w:rPr>
        <w:t>я</w:t>
      </w:r>
      <w:r w:rsidRPr="00811E1B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811E1B">
        <w:rPr>
          <w:rFonts w:ascii="Times New Roman" w:hAnsi="Times New Roman" w:cs="Times New Roman"/>
          <w:sz w:val="20"/>
          <w:szCs w:val="20"/>
        </w:rPr>
        <w:t>наиболее значимых</w:t>
      </w:r>
      <w:r w:rsidR="003A79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мероприятий</w:t>
      </w:r>
      <w:r w:rsidRPr="00811E1B">
        <w:rPr>
          <w:rFonts w:ascii="Times New Roman" w:hAnsi="Times New Roman" w:cs="Times New Roman"/>
          <w:sz w:val="20"/>
          <w:szCs w:val="20"/>
        </w:rPr>
        <w:t>, до 10 мероприятий).</w:t>
      </w:r>
    </w:p>
    <w:p w:rsidR="00811E1B" w:rsidRPr="00811E1B" w:rsidRDefault="00F8171D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 w:rsidRPr="00F8171D"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2719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EB397F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.5.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EB397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Pr="000B4659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0B465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CB73AC" w:rsidRDefault="00170FC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.7.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4A33B6"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Pr="004A33B6">
        <w:rPr>
          <w:rFonts w:ascii="Times New Roman" w:hAnsi="Times New Roman" w:cs="Times New Roman"/>
          <w:sz w:val="28"/>
        </w:rPr>
        <w:t>ГТО</w:t>
      </w:r>
      <w:r>
        <w:rPr>
          <w:rFonts w:ascii="Times New Roman" w:hAnsi="Times New Roman" w:cs="Times New Roman"/>
          <w:sz w:val="28"/>
        </w:rPr>
        <w:t xml:space="preserve"> (ССУЗы, ВУЗы), </w:t>
      </w:r>
      <w:r w:rsidR="004A33B6">
        <w:rPr>
          <w:rFonts w:ascii="Times New Roman" w:hAnsi="Times New Roman" w:cs="Times New Roman"/>
          <w:sz w:val="28"/>
          <w:szCs w:val="28"/>
        </w:rPr>
        <w:t xml:space="preserve">в </w:t>
      </w:r>
      <w:r w:rsidR="004A33B6" w:rsidRPr="004A33B6">
        <w:rPr>
          <w:rFonts w:ascii="Times New Roman" w:hAnsi="Times New Roman" w:cs="Times New Roman"/>
          <w:sz w:val="28"/>
          <w:szCs w:val="28"/>
        </w:rPr>
        <w:t>Фестивал</w:t>
      </w:r>
      <w:r w:rsidR="004A33B6">
        <w:rPr>
          <w:rFonts w:ascii="Times New Roman" w:hAnsi="Times New Roman" w:cs="Times New Roman"/>
          <w:sz w:val="28"/>
          <w:szCs w:val="28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 w:rsidR="004A33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 w:rsidR="004A33B6">
        <w:rPr>
          <w:rFonts w:ascii="Times New Roman" w:hAnsi="Times New Roman" w:cs="Times New Roman"/>
          <w:sz w:val="28"/>
          <w:szCs w:val="28"/>
        </w:rPr>
        <w:t xml:space="preserve"> в 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4A33B6"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 w:rsidR="004A33B6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A33B6"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>
        <w:rPr>
          <w:rFonts w:ascii="Times New Roman" w:hAnsi="Times New Roman" w:cs="Times New Roman"/>
          <w:sz w:val="28"/>
        </w:rPr>
        <w:t xml:space="preserve"> по ступеням комплекса ГТО</w:t>
      </w:r>
      <w:r w:rsidR="004A33B6">
        <w:rPr>
          <w:rFonts w:ascii="Times New Roman" w:hAnsi="Times New Roman" w:cs="Times New Roman"/>
          <w:sz w:val="28"/>
        </w:rPr>
        <w:t xml:space="preserve"> и др.)</w:t>
      </w: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D6C15">
        <w:rPr>
          <w:rFonts w:ascii="Times New Roman" w:hAnsi="Times New Roman" w:cs="Times New Roman"/>
          <w:color w:val="000000" w:themeColor="text1"/>
          <w:sz w:val="28"/>
        </w:rPr>
        <w:br/>
      </w:r>
      <w:r>
        <w:rPr>
          <w:rFonts w:ascii="Times New Roman" w:hAnsi="Times New Roman" w:cs="Times New Roman"/>
          <w:color w:val="000000" w:themeColor="text1"/>
          <w:sz w:val="28"/>
        </w:rPr>
        <w:t>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916263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6B1A47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120A65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proofErr w:type="gramStart"/>
      <w:r w:rsidR="009A051B"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="009A051B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 человек.</w:t>
      </w:r>
    </w:p>
    <w:p w:rsidR="008D1E76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335A35"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proofErr w:type="gramStart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proofErr w:type="gramEnd"/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 </w:t>
      </w:r>
      <w:r w:rsidR="00D46B70">
        <w:rPr>
          <w:rFonts w:ascii="Times New Roman" w:hAnsi="Times New Roman" w:cs="Times New Roman"/>
          <w:b/>
          <w:i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F83629" w:rsidRDefault="00F83629" w:rsidP="009F612C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9A051B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>нозологическ</w:t>
      </w:r>
      <w:r w:rsidR="009F612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F612C" w:rsidRPr="009F612C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>сколько центров тестирования начали тестировать инвалидов, сколько специалистов АФК привлечено к организации подготовки выполнения нормативов комплекса ГТО, сколько судей осуществляют деятельность по оценке выполнени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нормативов испытаний, </w:t>
      </w:r>
      <w:r w:rsidR="004D093C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4D09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C6083B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с нарушением зрения (с остаточным зрением) </w:t>
      </w:r>
      <w:r w:rsidR="003D6C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комплекса ГТО                              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 человек.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выполнили нормативы комплекса ГТО в </w:t>
      </w:r>
      <w:r w:rsidR="00D46B7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1EA" w:rsidRDefault="007D402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доступности мест тестирования Центров тестирования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7D402A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650E91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а базе </w:t>
      </w:r>
      <w:r w:rsidR="00650E91" w:rsidRPr="00650E91">
        <w:rPr>
          <w:rFonts w:ascii="Times New Roman" w:hAnsi="Times New Roman" w:cs="Times New Roman"/>
          <w:color w:val="000000"/>
          <w:sz w:val="28"/>
          <w:szCs w:val="28"/>
        </w:rPr>
        <w:t xml:space="preserve">каких </w:t>
      </w:r>
      <w:r w:rsidR="001A345D" w:rsidRPr="00650E91">
        <w:rPr>
          <w:rFonts w:ascii="Times New Roman" w:hAnsi="Times New Roman" w:cs="Times New Roman"/>
          <w:color w:val="000000"/>
          <w:sz w:val="28"/>
          <w:szCs w:val="28"/>
        </w:rPr>
        <w:t>учреждений АФК созданы места тестирования комплекса ГТО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</w:t>
      </w:r>
      <w:r w:rsidR="0027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FC1EC0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Освоено в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 тыс. руб.</w:t>
      </w:r>
      <w:r w:rsidR="006F499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br/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</w:t>
      </w:r>
      <w:proofErr w:type="gramStart"/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расписании</w:t>
      </w:r>
      <w:proofErr w:type="gramEnd"/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</w:t>
      </w:r>
      <w:proofErr w:type="gramStart"/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расписаниях</w:t>
      </w:r>
      <w:proofErr w:type="gram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</w:t>
      </w:r>
      <w:r w:rsidR="00D46B7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gramStart"/>
      <w:r w:rsidR="001A345D">
        <w:rPr>
          <w:rFonts w:ascii="Times New Roman" w:hAnsi="Times New Roman" w:cs="Times New Roman"/>
          <w:color w:val="000000" w:themeColor="text1"/>
          <w:sz w:val="28"/>
        </w:rPr>
        <w:t>повышении</w:t>
      </w:r>
      <w:proofErr w:type="gramEnd"/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 xml:space="preserve">категории обученных и </w:t>
      </w:r>
      <w:proofErr w:type="gramStart"/>
      <w:r w:rsidRPr="005C5829">
        <w:rPr>
          <w:rFonts w:ascii="Times New Roman" w:hAnsi="Times New Roman" w:cs="Times New Roman"/>
          <w:i/>
          <w:sz w:val="28"/>
        </w:rPr>
        <w:t>по</w:t>
      </w:r>
      <w:proofErr w:type="gramEnd"/>
      <w:r w:rsidRPr="005C5829">
        <w:rPr>
          <w:rFonts w:ascii="Times New Roman" w:hAnsi="Times New Roman" w:cs="Times New Roman"/>
          <w:i/>
          <w:sz w:val="28"/>
        </w:rPr>
        <w:t xml:space="preserve">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1900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27190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271900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5C5829" w:rsidRPr="00271900" w:rsidRDefault="005C5829" w:rsidP="0027190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1900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271900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D6C15" w:rsidRPr="00271900">
        <w:rPr>
          <w:rFonts w:ascii="Times New Roman" w:hAnsi="Times New Roman" w:cs="Times New Roman"/>
          <w:color w:val="000000" w:themeColor="text1"/>
          <w:sz w:val="28"/>
        </w:rPr>
        <w:br/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по видам спорта _____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_______</w:t>
      </w:r>
      <w:r w:rsidR="00494CB8" w:rsidRPr="00271900">
        <w:rPr>
          <w:rFonts w:ascii="Times New Roman" w:hAnsi="Times New Roman" w:cs="Times New Roman"/>
          <w:color w:val="000000" w:themeColor="text1"/>
          <w:sz w:val="28"/>
        </w:rPr>
        <w:t>__</w:t>
      </w:r>
      <w:r w:rsidRPr="00271900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1690" w:rsidRPr="005C5829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______ человек, из них по видам спорта ________</w:t>
      </w:r>
      <w:r w:rsidR="00D1727C">
        <w:rPr>
          <w:rFonts w:ascii="Times New Roman" w:hAnsi="Times New Roman" w:cs="Times New Roman"/>
          <w:color w:val="000000" w:themeColor="text1"/>
          <w:sz w:val="28"/>
        </w:rPr>
        <w:t>_</w:t>
      </w:r>
      <w:r w:rsidR="0027190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5C5829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="00494CB8" w:rsidRPr="005C5829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="00494CB8" w:rsidRPr="005C5829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774773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порядком допуска спортивных судей, утвержденным приказом Минспорта России от 19.10.2017 № 909, по состоянию на 31 декабря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</w:rPr>
        <w:t>- _____ чел</w:t>
      </w:r>
      <w:r w:rsidR="00C26168">
        <w:rPr>
          <w:rFonts w:ascii="Times New Roman" w:hAnsi="Times New Roman" w:cs="Times New Roman"/>
          <w:color w:val="000000" w:themeColor="text1"/>
          <w:sz w:val="28"/>
        </w:rPr>
        <w:t>овек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волонтеров _______ чел., в том числе привлечено 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91646A">
        <w:rPr>
          <w:rFonts w:ascii="Times New Roman" w:hAnsi="Times New Roman" w:cs="Times New Roman"/>
          <w:color w:val="000000" w:themeColor="text1"/>
          <w:sz w:val="28"/>
        </w:rPr>
        <w:t xml:space="preserve">оду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D46B70">
        <w:rPr>
          <w:rFonts w:ascii="Times New Roman" w:hAnsi="Times New Roman" w:cs="Times New Roman"/>
          <w:color w:val="000000" w:themeColor="text1"/>
          <w:sz w:val="28"/>
        </w:rPr>
        <w:t>202</w:t>
      </w:r>
      <w:r w:rsidR="0091646A">
        <w:rPr>
          <w:rFonts w:ascii="Times New Roman" w:hAnsi="Times New Roman" w:cs="Times New Roman"/>
          <w:color w:val="000000" w:themeColor="text1"/>
          <w:sz w:val="28"/>
        </w:rPr>
        <w:t>1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году________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="00B72975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к описательному отчету</w:t>
      </w:r>
      <w:r w:rsidR="00774773" w:rsidRPr="006245B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в произвольной форме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774773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Информация о реализации федеральной субсидии </w:t>
      </w:r>
      <w:r w:rsidR="00D46B70">
        <w:rPr>
          <w:rFonts w:ascii="Times New Roman" w:hAnsi="Times New Roman" w:cs="Times New Roman"/>
          <w:sz w:val="28"/>
        </w:rPr>
        <w:t>202</w:t>
      </w:r>
      <w:r w:rsidR="009164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на</w:t>
      </w:r>
      <w:r w:rsidR="00D97280" w:rsidRPr="004C6E1E">
        <w:rPr>
          <w:rFonts w:ascii="Times New Roman" w:hAnsi="Times New Roman" w:cs="Times New Roman"/>
          <w:sz w:val="28"/>
        </w:rPr>
        <w:t xml:space="preserve"> 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E147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E147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площадок</w:t>
      </w:r>
      <w:r w:rsidR="00E14780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="004C6E1E" w:rsidRPr="006C26C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6C26C4">
        <w:rPr>
          <w:rFonts w:ascii="Times New Roman" w:hAnsi="Times New Roman" w:cs="Times New Roman"/>
          <w:b/>
          <w:sz w:val="28"/>
          <w:szCs w:val="28"/>
        </w:rPr>
        <w:t>№ 3</w:t>
      </w:r>
      <w:r w:rsidR="004C6E1E" w:rsidRPr="004C6E1E"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b/>
          <w:sz w:val="28"/>
          <w:szCs w:val="28"/>
        </w:rPr>
        <w:t>–</w:t>
      </w:r>
      <w:r w:rsidR="006C26C4">
        <w:rPr>
          <w:rFonts w:ascii="Times New Roman" w:hAnsi="Times New Roman" w:cs="Times New Roman"/>
          <w:sz w:val="28"/>
          <w:szCs w:val="28"/>
        </w:rPr>
        <w:t xml:space="preserve"> П</w:t>
      </w:r>
      <w:r w:rsidR="004C6E1E" w:rsidRPr="004C6E1E">
        <w:rPr>
          <w:rFonts w:ascii="Times New Roman" w:hAnsi="Times New Roman" w:cs="Times New Roman"/>
          <w:sz w:val="28"/>
          <w:szCs w:val="28"/>
        </w:rPr>
        <w:t>еречень</w:t>
      </w:r>
      <w:r w:rsidR="006C26C4">
        <w:rPr>
          <w:rFonts w:ascii="Times New Roman" w:hAnsi="Times New Roman" w:cs="Times New Roman"/>
          <w:sz w:val="28"/>
          <w:szCs w:val="28"/>
        </w:rPr>
        <w:t xml:space="preserve"> </w:t>
      </w:r>
      <w:r w:rsidR="00362D73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спортивно-технологического </w:t>
      </w:r>
      <w:r w:rsidR="00E14780">
        <w:rPr>
          <w:rFonts w:ascii="Times New Roman" w:hAnsi="Times New Roman" w:cs="Times New Roman"/>
          <w:sz w:val="28"/>
          <w:szCs w:val="28"/>
        </w:rPr>
        <w:t>оборудования</w:t>
      </w:r>
      <w:r w:rsidR="006C26C4">
        <w:rPr>
          <w:rFonts w:ascii="Times New Roman" w:hAnsi="Times New Roman" w:cs="Times New Roman"/>
          <w:sz w:val="28"/>
          <w:szCs w:val="28"/>
        </w:rPr>
        <w:t xml:space="preserve"> (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адрес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размещения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 спортивной площадки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7F77" w:rsidRPr="00737F77">
        <w:rPr>
          <w:rFonts w:ascii="Times New Roman" w:hAnsi="Times New Roman" w:cs="Times New Roman"/>
          <w:i/>
          <w:sz w:val="28"/>
          <w:szCs w:val="28"/>
        </w:rPr>
        <w:t xml:space="preserve">перечень закупленного оборудования, 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>дата ввода в эксплуатацию,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24" w:rsidRPr="00737F77">
        <w:rPr>
          <w:rFonts w:ascii="Times New Roman" w:hAnsi="Times New Roman" w:cs="Times New Roman"/>
          <w:i/>
          <w:sz w:val="28"/>
          <w:szCs w:val="28"/>
        </w:rPr>
        <w:lastRenderedPageBreak/>
        <w:t>пропускная способность,</w:t>
      </w:r>
      <w:r w:rsidR="00B12483" w:rsidRPr="00737F77">
        <w:rPr>
          <w:rFonts w:ascii="Times New Roman" w:hAnsi="Times New Roman" w:cs="Times New Roman"/>
          <w:i/>
          <w:sz w:val="28"/>
          <w:szCs w:val="28"/>
        </w:rPr>
        <w:t xml:space="preserve"> стоимость,</w:t>
      </w:r>
      <w:r w:rsidR="000E74B7" w:rsidRPr="00737F77">
        <w:rPr>
          <w:rFonts w:ascii="Times New Roman" w:hAnsi="Times New Roman" w:cs="Times New Roman"/>
          <w:i/>
          <w:sz w:val="28"/>
          <w:szCs w:val="28"/>
        </w:rPr>
        <w:t xml:space="preserve"> наименование организации, в ведении которой находится спортплощадка</w:t>
      </w:r>
      <w:r w:rsidR="000E74B7" w:rsidRPr="004C6E1E">
        <w:rPr>
          <w:rFonts w:ascii="Times New Roman" w:hAnsi="Times New Roman" w:cs="Times New Roman"/>
          <w:sz w:val="28"/>
          <w:szCs w:val="28"/>
        </w:rPr>
        <w:t>).</w:t>
      </w:r>
      <w:r w:rsidR="004C6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345D" w:rsidRPr="001A345D" w:rsidRDefault="001A345D" w:rsidP="001A3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созданных </w:t>
      </w:r>
      <w:r w:rsidR="009164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6907">
        <w:rPr>
          <w:rFonts w:ascii="Times New Roman" w:hAnsi="Times New Roman" w:cs="Times New Roman"/>
          <w:sz w:val="28"/>
          <w:szCs w:val="28"/>
        </w:rPr>
        <w:t xml:space="preserve">в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4D2927">
        <w:rPr>
          <w:b/>
          <w:szCs w:val="28"/>
        </w:rPr>
        <w:t>6</w:t>
      </w:r>
      <w:r w:rsidRPr="004D2927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Default="004D2927" w:rsidP="00291301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4D2927">
        <w:rPr>
          <w:b/>
          <w:spacing w:val="0"/>
          <w:szCs w:val="28"/>
        </w:rPr>
        <w:lastRenderedPageBreak/>
        <w:t>6</w:t>
      </w:r>
      <w:r w:rsidR="00291301" w:rsidRPr="004D2927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</w:t>
      </w:r>
      <w:r w:rsidR="003D6C15">
        <w:rPr>
          <w:spacing w:val="0"/>
          <w:szCs w:val="28"/>
        </w:rPr>
        <w:br/>
      </w:r>
      <w:r w:rsidR="00A958A5">
        <w:rPr>
          <w:spacing w:val="0"/>
          <w:szCs w:val="28"/>
        </w:rPr>
        <w:t>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</w:t>
      </w:r>
      <w:r w:rsidR="003D6C15">
        <w:rPr>
          <w:rFonts w:ascii="Times New Roman" w:hAnsi="Times New Roman"/>
          <w:sz w:val="28"/>
          <w:szCs w:val="28"/>
        </w:rPr>
        <w:br/>
      </w:r>
      <w:r w:rsidR="002D3366" w:rsidRPr="00737640">
        <w:rPr>
          <w:rFonts w:ascii="Times New Roman" w:hAnsi="Times New Roman"/>
          <w:sz w:val="28"/>
          <w:szCs w:val="28"/>
        </w:rPr>
        <w:t xml:space="preserve">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2D3366">
        <w:rPr>
          <w:rFonts w:ascii="Times New Roman" w:hAnsi="Times New Roman" w:cs="Times New Roman"/>
          <w:sz w:val="28"/>
          <w:szCs w:val="28"/>
        </w:rPr>
        <w:t>по пропаганде внедрения и популяризации комплекса ГТО (не более 5).</w:t>
      </w: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______;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357FB8">
        <w:rPr>
          <w:rFonts w:ascii="Times New Roman" w:hAnsi="Times New Roman" w:cs="Times New Roman"/>
          <w:sz w:val="28"/>
          <w:szCs w:val="28"/>
        </w:rPr>
        <w:t>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(дать ссылку до 5 публикаций)</w:t>
      </w:r>
      <w:r w:rsidR="00357FB8">
        <w:rPr>
          <w:rFonts w:ascii="Times New Roman" w:hAnsi="Times New Roman" w:cs="Times New Roman"/>
          <w:sz w:val="28"/>
          <w:szCs w:val="28"/>
        </w:rPr>
        <w:t>.</w:t>
      </w: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41"/>
        <w:gridCol w:w="2596"/>
        <w:gridCol w:w="2734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9F5102">
        <w:rPr>
          <w:rFonts w:ascii="Times New Roman" w:hAnsi="Times New Roman" w:cs="Times New Roman"/>
          <w:sz w:val="28"/>
          <w:szCs w:val="28"/>
        </w:rPr>
        <w:t>Информация о 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9F5102">
        <w:rPr>
          <w:rFonts w:ascii="Times New Roman" w:hAnsi="Times New Roman" w:cs="Times New Roman"/>
          <w:sz w:val="28"/>
          <w:szCs w:val="28"/>
        </w:rPr>
        <w:t>е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 xml:space="preserve">мероприятий и популяризации комплекса ГТО, подготовке населения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E67738">
        <w:rPr>
          <w:rFonts w:ascii="Times New Roman" w:hAnsi="Times New Roman" w:cs="Times New Roman"/>
          <w:sz w:val="28"/>
          <w:szCs w:val="28"/>
        </w:rPr>
        <w:t>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20</w:t>
      </w:r>
      <w:r w:rsidR="009F5102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="0091646A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год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2D3366">
        <w:rPr>
          <w:rFonts w:ascii="Times New Roman" w:hAnsi="Times New Roman"/>
          <w:sz w:val="28"/>
          <w:szCs w:val="28"/>
        </w:rPr>
        <w:t xml:space="preserve"> (</w:t>
      </w:r>
      <w:r w:rsidR="002D3366" w:rsidRPr="00737640">
        <w:rPr>
          <w:rFonts w:ascii="Times New Roman" w:hAnsi="Times New Roman"/>
          <w:sz w:val="28"/>
          <w:szCs w:val="28"/>
        </w:rPr>
        <w:t>дата утверждения</w:t>
      </w:r>
      <w:r w:rsidR="002D3366">
        <w:rPr>
          <w:rFonts w:ascii="Times New Roman" w:hAnsi="Times New Roman"/>
          <w:sz w:val="28"/>
          <w:szCs w:val="28"/>
        </w:rPr>
        <w:t>)</w:t>
      </w:r>
      <w:r w:rsidR="002D3366" w:rsidRPr="00737640">
        <w:rPr>
          <w:rFonts w:ascii="Times New Roman" w:hAnsi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</w:t>
      </w:r>
      <w:proofErr w:type="spellStart"/>
      <w:r w:rsidR="002D3366">
        <w:rPr>
          <w:rFonts w:ascii="Times New Roman" w:hAnsi="Times New Roman"/>
          <w:sz w:val="28"/>
          <w:szCs w:val="28"/>
        </w:rPr>
        <w:t>медиаплан</w:t>
      </w:r>
      <w:proofErr w:type="spellEnd"/>
      <w:r w:rsidR="002D3366">
        <w:rPr>
          <w:rFonts w:ascii="Times New Roman" w:hAnsi="Times New Roman"/>
          <w:sz w:val="28"/>
          <w:szCs w:val="28"/>
        </w:rPr>
        <w:t xml:space="preserve"> </w:t>
      </w:r>
      <w:r w:rsidR="009F5102">
        <w:rPr>
          <w:rFonts w:ascii="Times New Roman" w:hAnsi="Times New Roman"/>
          <w:sz w:val="28"/>
          <w:szCs w:val="28"/>
        </w:rPr>
        <w:t xml:space="preserve">             </w:t>
      </w:r>
      <w:r w:rsidR="002D3366">
        <w:rPr>
          <w:rFonts w:ascii="Times New Roman" w:hAnsi="Times New Roman"/>
          <w:sz w:val="28"/>
          <w:szCs w:val="28"/>
        </w:rPr>
        <w:t>на 20</w:t>
      </w:r>
      <w:r w:rsidR="009F5102">
        <w:rPr>
          <w:rFonts w:ascii="Times New Roman" w:hAnsi="Times New Roman"/>
          <w:sz w:val="28"/>
          <w:szCs w:val="28"/>
        </w:rPr>
        <w:t>2</w:t>
      </w:r>
      <w:r w:rsidR="0091646A">
        <w:rPr>
          <w:rFonts w:ascii="Times New Roman" w:hAnsi="Times New Roman"/>
          <w:sz w:val="28"/>
          <w:szCs w:val="28"/>
        </w:rPr>
        <w:t>1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2D3366">
        <w:rPr>
          <w:rFonts w:ascii="Times New Roman" w:hAnsi="Times New Roman"/>
          <w:sz w:val="28"/>
          <w:szCs w:val="28"/>
        </w:rPr>
        <w:t>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B50CC9" w:rsidRPr="00B50CC9">
        <w:rPr>
          <w:rFonts w:ascii="Times New Roman" w:hAnsi="Times New Roman"/>
          <w:sz w:val="28"/>
          <w:szCs w:val="28"/>
        </w:rPr>
        <w:t>Мониторинг</w:t>
      </w:r>
      <w:r w:rsidR="00B50CC9">
        <w:rPr>
          <w:rFonts w:ascii="Times New Roman" w:hAnsi="Times New Roman"/>
          <w:sz w:val="28"/>
          <w:szCs w:val="28"/>
        </w:rPr>
        <w:t xml:space="preserve"> участия образовательных организаций высшего образования на территории региона (муниципального образования) </w:t>
      </w:r>
      <w:r w:rsidR="003D6C15">
        <w:rPr>
          <w:rFonts w:ascii="Times New Roman" w:hAnsi="Times New Roman"/>
          <w:sz w:val="28"/>
          <w:szCs w:val="28"/>
        </w:rPr>
        <w:br/>
      </w:r>
      <w:r w:rsidR="00B50CC9">
        <w:rPr>
          <w:rFonts w:ascii="Times New Roman" w:hAnsi="Times New Roman"/>
          <w:sz w:val="28"/>
          <w:szCs w:val="28"/>
        </w:rPr>
        <w:t xml:space="preserve">в продвижении комплекса ГТО (наименование ВУЗа, количество дополнительных баллов, начисляемых абитуриентам в </w:t>
      </w:r>
      <w:r w:rsidR="00D46B70">
        <w:rPr>
          <w:rFonts w:ascii="Times New Roman" w:hAnsi="Times New Roman"/>
          <w:sz w:val="28"/>
          <w:szCs w:val="28"/>
        </w:rPr>
        <w:t>202</w:t>
      </w:r>
      <w:r w:rsidR="0091646A">
        <w:rPr>
          <w:rFonts w:ascii="Times New Roman" w:hAnsi="Times New Roman"/>
          <w:sz w:val="28"/>
          <w:szCs w:val="28"/>
        </w:rPr>
        <w:t>1</w:t>
      </w:r>
      <w:r w:rsidR="00B50CC9">
        <w:rPr>
          <w:rFonts w:ascii="Times New Roman" w:hAnsi="Times New Roman"/>
          <w:sz w:val="28"/>
          <w:szCs w:val="28"/>
        </w:rPr>
        <w:t xml:space="preserve"> году, при наличии золотого</w:t>
      </w:r>
      <w:r w:rsidR="00AB452E">
        <w:rPr>
          <w:rFonts w:ascii="Times New Roman" w:hAnsi="Times New Roman"/>
          <w:sz w:val="28"/>
          <w:szCs w:val="28"/>
        </w:rPr>
        <w:t xml:space="preserve"> (серебряного, бронзового)</w:t>
      </w:r>
      <w:r w:rsidR="00B50CC9">
        <w:rPr>
          <w:rFonts w:ascii="Times New Roman" w:hAnsi="Times New Roman"/>
          <w:sz w:val="28"/>
          <w:szCs w:val="28"/>
        </w:rPr>
        <w:t xml:space="preserve"> знака отличия</w:t>
      </w:r>
      <w:r w:rsidR="00D63BE1">
        <w:rPr>
          <w:rFonts w:ascii="Times New Roman" w:hAnsi="Times New Roman"/>
          <w:sz w:val="28"/>
          <w:szCs w:val="28"/>
        </w:rPr>
        <w:t xml:space="preserve"> комплекса ГТО).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12"/>
      <w:bookmarkEnd w:id="1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</w:t>
      </w:r>
      <w:proofErr w:type="gramStart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соответствии</w:t>
      </w:r>
      <w:proofErr w:type="gramEnd"/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с данными Росстата на 1 января </w:t>
      </w:r>
      <w:r w:rsidR="00D46B7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202</w:t>
      </w:r>
      <w:r w:rsidR="0091646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D97280" w:rsidRPr="004D292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613DAF" w:rsidRPr="004D2927">
        <w:rPr>
          <w:rFonts w:ascii="Times New Roman" w:hAnsi="Times New Roman" w:cs="Times New Roman"/>
          <w:sz w:val="28"/>
          <w:szCs w:val="28"/>
        </w:rPr>
        <w:t>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</w:p>
    <w:p w:rsidR="00E46925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комплекса ГТО в </w:t>
      </w:r>
      <w:r w:rsidR="00D46B70">
        <w:rPr>
          <w:rFonts w:ascii="Times New Roman" w:hAnsi="Times New Roman" w:cs="Times New Roman"/>
          <w:sz w:val="28"/>
          <w:szCs w:val="28"/>
        </w:rPr>
        <w:t>202</w:t>
      </w:r>
      <w:r w:rsidR="009164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Default="005E5296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6C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</w:t>
      </w:r>
      <w:r w:rsidR="003D6C15">
        <w:rPr>
          <w:rFonts w:ascii="Times New Roman" w:hAnsi="Times New Roman" w:cs="Times New Roman"/>
          <w:sz w:val="28"/>
          <w:szCs w:val="28"/>
        </w:rPr>
        <w:br/>
      </w:r>
      <w:r w:rsidR="00C857B9">
        <w:rPr>
          <w:rFonts w:ascii="Times New Roman" w:hAnsi="Times New Roman" w:cs="Times New Roman"/>
          <w:sz w:val="28"/>
          <w:szCs w:val="28"/>
        </w:rPr>
        <w:t>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570" w:rsidRDefault="006A257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00" w:rsidRDefault="0027190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90E07">
      <w:pPr>
        <w:pStyle w:val="a7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0E07">
        <w:rPr>
          <w:rFonts w:ascii="Times New Roman" w:hAnsi="Times New Roman" w:cs="Times New Roman"/>
          <w:b/>
          <w:sz w:val="28"/>
          <w:szCs w:val="28"/>
        </w:rPr>
        <w:t>риложение № 1</w:t>
      </w: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Pr="006A2570" w:rsidRDefault="0055265E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2570">
        <w:rPr>
          <w:rFonts w:ascii="Times New Roman" w:hAnsi="Times New Roman" w:cs="Times New Roman"/>
          <w:i/>
          <w:sz w:val="28"/>
          <w:szCs w:val="28"/>
        </w:rPr>
        <w:t xml:space="preserve">Копия НПА, утвердившего список региональной комиссии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 xml:space="preserve">(координационного совета, рабочей группы) субъекта Российской Федерации, а также при наличии копии протоколов заседаний </w:t>
      </w:r>
      <w:r w:rsidR="00546279">
        <w:rPr>
          <w:rFonts w:ascii="Times New Roman" w:hAnsi="Times New Roman" w:cs="Times New Roman"/>
          <w:i/>
          <w:sz w:val="28"/>
          <w:szCs w:val="28"/>
        </w:rPr>
        <w:br/>
      </w:r>
      <w:r w:rsidRPr="006A2570">
        <w:rPr>
          <w:rFonts w:ascii="Times New Roman" w:hAnsi="Times New Roman" w:cs="Times New Roman"/>
          <w:i/>
          <w:sz w:val="28"/>
          <w:szCs w:val="28"/>
        </w:rPr>
        <w:t>и др. документы)</w:t>
      </w:r>
    </w:p>
    <w:p w:rsidR="009519B1" w:rsidRPr="006A2570" w:rsidRDefault="009519B1" w:rsidP="006A2570">
      <w:pPr>
        <w:pStyle w:val="a7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6175" w:rsidRDefault="00346175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2570" w:rsidRDefault="006A2570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19B1" w:rsidRDefault="009519B1" w:rsidP="0055265E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9519B1" w:rsidSect="006A257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4C" w:rsidRDefault="0079204C" w:rsidP="00737640">
      <w:pPr>
        <w:spacing w:after="0" w:line="240" w:lineRule="auto"/>
      </w:pPr>
      <w:r>
        <w:separator/>
      </w:r>
    </w:p>
  </w:endnote>
  <w:endnote w:type="continuationSeparator" w:id="0">
    <w:p w:rsidR="0079204C" w:rsidRDefault="0079204C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4C" w:rsidRDefault="0079204C" w:rsidP="00737640">
      <w:pPr>
        <w:spacing w:after="0" w:line="240" w:lineRule="auto"/>
      </w:pPr>
      <w:r>
        <w:separator/>
      </w:r>
    </w:p>
  </w:footnote>
  <w:footnote w:type="continuationSeparator" w:id="0">
    <w:p w:rsidR="0079204C" w:rsidRDefault="0079204C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5C5829" w:rsidRDefault="00F8171D">
        <w:pPr>
          <w:pStyle w:val="a8"/>
          <w:jc w:val="center"/>
        </w:pPr>
        <w:r>
          <w:fldChar w:fldCharType="begin"/>
        </w:r>
        <w:r w:rsidR="005C1DEB">
          <w:instrText xml:space="preserve"> PAGE   \* MERGEFORMAT </w:instrText>
        </w:r>
        <w:r>
          <w:fldChar w:fldCharType="separate"/>
        </w:r>
        <w:r w:rsidR="009164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5829" w:rsidRDefault="005C58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04CE99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50595"/>
    <w:rsid w:val="000556DC"/>
    <w:rsid w:val="00057DEE"/>
    <w:rsid w:val="00071448"/>
    <w:rsid w:val="00074410"/>
    <w:rsid w:val="00075FCD"/>
    <w:rsid w:val="00084353"/>
    <w:rsid w:val="00085C5B"/>
    <w:rsid w:val="00091D4E"/>
    <w:rsid w:val="000B4402"/>
    <w:rsid w:val="000B4659"/>
    <w:rsid w:val="000B5439"/>
    <w:rsid w:val="000E74B7"/>
    <w:rsid w:val="00102B1D"/>
    <w:rsid w:val="00106E40"/>
    <w:rsid w:val="00112482"/>
    <w:rsid w:val="00113A2B"/>
    <w:rsid w:val="00120A65"/>
    <w:rsid w:val="00133039"/>
    <w:rsid w:val="0014792B"/>
    <w:rsid w:val="00160DB1"/>
    <w:rsid w:val="00163801"/>
    <w:rsid w:val="00167105"/>
    <w:rsid w:val="00170FC0"/>
    <w:rsid w:val="00172AA2"/>
    <w:rsid w:val="00180B18"/>
    <w:rsid w:val="001829D1"/>
    <w:rsid w:val="001834D0"/>
    <w:rsid w:val="001922AE"/>
    <w:rsid w:val="00194A9F"/>
    <w:rsid w:val="001A345D"/>
    <w:rsid w:val="001A40D4"/>
    <w:rsid w:val="001A5E78"/>
    <w:rsid w:val="001A6043"/>
    <w:rsid w:val="001A7958"/>
    <w:rsid w:val="001B6CB7"/>
    <w:rsid w:val="001D56ED"/>
    <w:rsid w:val="001D6CD8"/>
    <w:rsid w:val="001D7EAE"/>
    <w:rsid w:val="001E1E40"/>
    <w:rsid w:val="001E3833"/>
    <w:rsid w:val="001E47E1"/>
    <w:rsid w:val="001F2B8D"/>
    <w:rsid w:val="00217B4B"/>
    <w:rsid w:val="002231A4"/>
    <w:rsid w:val="00224B62"/>
    <w:rsid w:val="002279EA"/>
    <w:rsid w:val="00230B88"/>
    <w:rsid w:val="00237973"/>
    <w:rsid w:val="0024094F"/>
    <w:rsid w:val="0024453F"/>
    <w:rsid w:val="00246964"/>
    <w:rsid w:val="002542F2"/>
    <w:rsid w:val="00271900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F1E09"/>
    <w:rsid w:val="002F4C75"/>
    <w:rsid w:val="002F6A4D"/>
    <w:rsid w:val="00303B6E"/>
    <w:rsid w:val="00310D5D"/>
    <w:rsid w:val="00325E38"/>
    <w:rsid w:val="00335A35"/>
    <w:rsid w:val="00337054"/>
    <w:rsid w:val="00343B8B"/>
    <w:rsid w:val="00346175"/>
    <w:rsid w:val="00346377"/>
    <w:rsid w:val="00357FB8"/>
    <w:rsid w:val="00362D73"/>
    <w:rsid w:val="00385FBD"/>
    <w:rsid w:val="00386FF4"/>
    <w:rsid w:val="003872FF"/>
    <w:rsid w:val="00387FE5"/>
    <w:rsid w:val="003A3AD4"/>
    <w:rsid w:val="003A5B35"/>
    <w:rsid w:val="003A79D2"/>
    <w:rsid w:val="003C383B"/>
    <w:rsid w:val="003C65D6"/>
    <w:rsid w:val="003D6C15"/>
    <w:rsid w:val="003D76F4"/>
    <w:rsid w:val="003E3ABD"/>
    <w:rsid w:val="003E4EB6"/>
    <w:rsid w:val="003E62BC"/>
    <w:rsid w:val="003E6B5D"/>
    <w:rsid w:val="00405DF9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914EC"/>
    <w:rsid w:val="00494CB8"/>
    <w:rsid w:val="00495B0D"/>
    <w:rsid w:val="004A24E6"/>
    <w:rsid w:val="004A33B6"/>
    <w:rsid w:val="004A3638"/>
    <w:rsid w:val="004A71EA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505515"/>
    <w:rsid w:val="00505E2C"/>
    <w:rsid w:val="0052062C"/>
    <w:rsid w:val="005267AB"/>
    <w:rsid w:val="00532B66"/>
    <w:rsid w:val="005337D2"/>
    <w:rsid w:val="00546279"/>
    <w:rsid w:val="005478DF"/>
    <w:rsid w:val="0055265E"/>
    <w:rsid w:val="00552F25"/>
    <w:rsid w:val="00570FAF"/>
    <w:rsid w:val="005776F0"/>
    <w:rsid w:val="005A2FA9"/>
    <w:rsid w:val="005B275F"/>
    <w:rsid w:val="005B2E3E"/>
    <w:rsid w:val="005C00F6"/>
    <w:rsid w:val="005C1DEB"/>
    <w:rsid w:val="005C41EC"/>
    <w:rsid w:val="005C5829"/>
    <w:rsid w:val="005C656E"/>
    <w:rsid w:val="005D611D"/>
    <w:rsid w:val="005E2C03"/>
    <w:rsid w:val="005E5296"/>
    <w:rsid w:val="005E7AA3"/>
    <w:rsid w:val="00613DAF"/>
    <w:rsid w:val="006164F8"/>
    <w:rsid w:val="00616B45"/>
    <w:rsid w:val="006245B8"/>
    <w:rsid w:val="00625D45"/>
    <w:rsid w:val="006274A6"/>
    <w:rsid w:val="00637E94"/>
    <w:rsid w:val="00650E91"/>
    <w:rsid w:val="0065161E"/>
    <w:rsid w:val="00664C7B"/>
    <w:rsid w:val="006766FC"/>
    <w:rsid w:val="00687324"/>
    <w:rsid w:val="00690D82"/>
    <w:rsid w:val="006A2570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6F4993"/>
    <w:rsid w:val="0071299D"/>
    <w:rsid w:val="0071332F"/>
    <w:rsid w:val="00713AE9"/>
    <w:rsid w:val="0071687D"/>
    <w:rsid w:val="007207A0"/>
    <w:rsid w:val="0072416B"/>
    <w:rsid w:val="0072476C"/>
    <w:rsid w:val="007272DE"/>
    <w:rsid w:val="00737640"/>
    <w:rsid w:val="00737F77"/>
    <w:rsid w:val="007527DF"/>
    <w:rsid w:val="00764027"/>
    <w:rsid w:val="00767FB6"/>
    <w:rsid w:val="00774773"/>
    <w:rsid w:val="00784677"/>
    <w:rsid w:val="0079204C"/>
    <w:rsid w:val="007A4C97"/>
    <w:rsid w:val="007B3CFA"/>
    <w:rsid w:val="007B639C"/>
    <w:rsid w:val="007B6C85"/>
    <w:rsid w:val="007C01AB"/>
    <w:rsid w:val="007C14C9"/>
    <w:rsid w:val="007D402A"/>
    <w:rsid w:val="007D4740"/>
    <w:rsid w:val="007D68EA"/>
    <w:rsid w:val="007E49ED"/>
    <w:rsid w:val="007E6FC3"/>
    <w:rsid w:val="007F23E6"/>
    <w:rsid w:val="0080565A"/>
    <w:rsid w:val="00805CE0"/>
    <w:rsid w:val="00811E1B"/>
    <w:rsid w:val="00821C13"/>
    <w:rsid w:val="00835F2D"/>
    <w:rsid w:val="00841B58"/>
    <w:rsid w:val="00844480"/>
    <w:rsid w:val="0085095C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F7237"/>
    <w:rsid w:val="00901056"/>
    <w:rsid w:val="00906C3C"/>
    <w:rsid w:val="00912101"/>
    <w:rsid w:val="00916263"/>
    <w:rsid w:val="0091646A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91690"/>
    <w:rsid w:val="00996E72"/>
    <w:rsid w:val="009A051B"/>
    <w:rsid w:val="009A3C91"/>
    <w:rsid w:val="009A4B2A"/>
    <w:rsid w:val="009B45D3"/>
    <w:rsid w:val="009C1D5D"/>
    <w:rsid w:val="009D05FA"/>
    <w:rsid w:val="009D3161"/>
    <w:rsid w:val="009E4916"/>
    <w:rsid w:val="009E4CB2"/>
    <w:rsid w:val="009F2CD7"/>
    <w:rsid w:val="009F5102"/>
    <w:rsid w:val="009F612C"/>
    <w:rsid w:val="00A25BAB"/>
    <w:rsid w:val="00A341EC"/>
    <w:rsid w:val="00A36C36"/>
    <w:rsid w:val="00A37F1B"/>
    <w:rsid w:val="00A66FD6"/>
    <w:rsid w:val="00A86FC1"/>
    <w:rsid w:val="00A9160B"/>
    <w:rsid w:val="00A9179E"/>
    <w:rsid w:val="00A9559F"/>
    <w:rsid w:val="00A958A5"/>
    <w:rsid w:val="00AA056C"/>
    <w:rsid w:val="00AA2279"/>
    <w:rsid w:val="00AB452E"/>
    <w:rsid w:val="00AC085F"/>
    <w:rsid w:val="00AD38CF"/>
    <w:rsid w:val="00AE2D99"/>
    <w:rsid w:val="00AE7E2E"/>
    <w:rsid w:val="00AF4A74"/>
    <w:rsid w:val="00AF5CCD"/>
    <w:rsid w:val="00AF75F5"/>
    <w:rsid w:val="00AF7ACA"/>
    <w:rsid w:val="00B12483"/>
    <w:rsid w:val="00B25782"/>
    <w:rsid w:val="00B26742"/>
    <w:rsid w:val="00B34A79"/>
    <w:rsid w:val="00B50CC9"/>
    <w:rsid w:val="00B50CEC"/>
    <w:rsid w:val="00B62275"/>
    <w:rsid w:val="00B64459"/>
    <w:rsid w:val="00B6460D"/>
    <w:rsid w:val="00B66C23"/>
    <w:rsid w:val="00B72975"/>
    <w:rsid w:val="00B75F96"/>
    <w:rsid w:val="00B82375"/>
    <w:rsid w:val="00B83D90"/>
    <w:rsid w:val="00B845A9"/>
    <w:rsid w:val="00BA75DC"/>
    <w:rsid w:val="00BB14A1"/>
    <w:rsid w:val="00BB397E"/>
    <w:rsid w:val="00BC0FF2"/>
    <w:rsid w:val="00BD0F49"/>
    <w:rsid w:val="00BF0255"/>
    <w:rsid w:val="00BF745D"/>
    <w:rsid w:val="00C03843"/>
    <w:rsid w:val="00C05FF8"/>
    <w:rsid w:val="00C12722"/>
    <w:rsid w:val="00C2184F"/>
    <w:rsid w:val="00C22C16"/>
    <w:rsid w:val="00C25818"/>
    <w:rsid w:val="00C26168"/>
    <w:rsid w:val="00C420A5"/>
    <w:rsid w:val="00C516E9"/>
    <w:rsid w:val="00C6083B"/>
    <w:rsid w:val="00C66089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A02D0"/>
    <w:rsid w:val="00CA065C"/>
    <w:rsid w:val="00CA3FFF"/>
    <w:rsid w:val="00CA45A6"/>
    <w:rsid w:val="00CA505B"/>
    <w:rsid w:val="00CB73AC"/>
    <w:rsid w:val="00CC37ED"/>
    <w:rsid w:val="00CC64FD"/>
    <w:rsid w:val="00CC7520"/>
    <w:rsid w:val="00CD2247"/>
    <w:rsid w:val="00CD62A6"/>
    <w:rsid w:val="00CD62AF"/>
    <w:rsid w:val="00CF4A7C"/>
    <w:rsid w:val="00D144DF"/>
    <w:rsid w:val="00D1727C"/>
    <w:rsid w:val="00D17830"/>
    <w:rsid w:val="00D24BB2"/>
    <w:rsid w:val="00D40267"/>
    <w:rsid w:val="00D42024"/>
    <w:rsid w:val="00D4235C"/>
    <w:rsid w:val="00D46B70"/>
    <w:rsid w:val="00D4713F"/>
    <w:rsid w:val="00D53334"/>
    <w:rsid w:val="00D5412D"/>
    <w:rsid w:val="00D61A7C"/>
    <w:rsid w:val="00D63620"/>
    <w:rsid w:val="00D63BE1"/>
    <w:rsid w:val="00D67FB6"/>
    <w:rsid w:val="00D733AD"/>
    <w:rsid w:val="00D75F20"/>
    <w:rsid w:val="00D8162F"/>
    <w:rsid w:val="00D9664B"/>
    <w:rsid w:val="00D96892"/>
    <w:rsid w:val="00D97280"/>
    <w:rsid w:val="00DA0824"/>
    <w:rsid w:val="00DA7DA8"/>
    <w:rsid w:val="00DC09C2"/>
    <w:rsid w:val="00DC586C"/>
    <w:rsid w:val="00DC6860"/>
    <w:rsid w:val="00DD1FD3"/>
    <w:rsid w:val="00DE12DF"/>
    <w:rsid w:val="00DF621F"/>
    <w:rsid w:val="00E0066B"/>
    <w:rsid w:val="00E056E6"/>
    <w:rsid w:val="00E11274"/>
    <w:rsid w:val="00E14780"/>
    <w:rsid w:val="00E16EB7"/>
    <w:rsid w:val="00E20D95"/>
    <w:rsid w:val="00E22698"/>
    <w:rsid w:val="00E23C68"/>
    <w:rsid w:val="00E32058"/>
    <w:rsid w:val="00E36907"/>
    <w:rsid w:val="00E46925"/>
    <w:rsid w:val="00E61384"/>
    <w:rsid w:val="00E657B3"/>
    <w:rsid w:val="00E66419"/>
    <w:rsid w:val="00E670A1"/>
    <w:rsid w:val="00E671E7"/>
    <w:rsid w:val="00E67738"/>
    <w:rsid w:val="00E827EE"/>
    <w:rsid w:val="00E87A84"/>
    <w:rsid w:val="00EB32AC"/>
    <w:rsid w:val="00EB397F"/>
    <w:rsid w:val="00EB3D91"/>
    <w:rsid w:val="00EC30CE"/>
    <w:rsid w:val="00EC4ED4"/>
    <w:rsid w:val="00EF0501"/>
    <w:rsid w:val="00EF0C86"/>
    <w:rsid w:val="00F11D57"/>
    <w:rsid w:val="00F15A8B"/>
    <w:rsid w:val="00F25F39"/>
    <w:rsid w:val="00F26F72"/>
    <w:rsid w:val="00F320C9"/>
    <w:rsid w:val="00F35439"/>
    <w:rsid w:val="00F378AA"/>
    <w:rsid w:val="00F37E21"/>
    <w:rsid w:val="00F414C1"/>
    <w:rsid w:val="00F6601A"/>
    <w:rsid w:val="00F66643"/>
    <w:rsid w:val="00F72B2B"/>
    <w:rsid w:val="00F8171D"/>
    <w:rsid w:val="00F82DF5"/>
    <w:rsid w:val="00F83629"/>
    <w:rsid w:val="00F9708F"/>
    <w:rsid w:val="00FA469E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1D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AE20-CCD7-4C2C-BE23-0E64F05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dolzhikova</cp:lastModifiedBy>
  <cp:revision>2</cp:revision>
  <cp:lastPrinted>2020-11-17T09:48:00Z</cp:lastPrinted>
  <dcterms:created xsi:type="dcterms:W3CDTF">2021-11-15T12:04:00Z</dcterms:created>
  <dcterms:modified xsi:type="dcterms:W3CDTF">2021-11-15T12:04:00Z</dcterms:modified>
</cp:coreProperties>
</file>