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E8A8" w14:textId="47697877" w:rsidR="00136FDF" w:rsidRDefault="00136FDF" w:rsidP="00136FDF">
      <w:pPr>
        <w:spacing w:after="0" w:line="240" w:lineRule="auto"/>
        <w:ind w:hanging="15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22EEDF2D" wp14:editId="2EC79ADE">
            <wp:extent cx="7219507" cy="10205319"/>
            <wp:effectExtent l="0" t="0" r="63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651" cy="1021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F60B8E4" w14:textId="77777777" w:rsidR="00B63CA5" w:rsidRDefault="00B63CA5">
      <w:pPr>
        <w:pStyle w:val="30"/>
        <w:shd w:val="clear" w:color="auto" w:fill="auto"/>
        <w:spacing w:before="0"/>
      </w:pPr>
    </w:p>
    <w:p w14:paraId="1FC39494" w14:textId="77777777" w:rsidR="00B63CA5" w:rsidRDefault="004B6063">
      <w:pPr>
        <w:pStyle w:val="af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2D27B5E0" w14:textId="77777777" w:rsidR="00B63CA5" w:rsidRDefault="004B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Конкурс Республики Хакасия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«Лучшая спортивная федерация: лучшие практики популяризации здорового образа жизни и видов спорта, реализуемые спортивными общественными организациями» (далее - Конкурс) проводится ежегодно Министерством физической культуры и спорта Республики Хакасия (далее - Минспорт Хакасии). </w:t>
      </w:r>
    </w:p>
    <w:p w14:paraId="6779307C" w14:textId="77777777" w:rsidR="00B63CA5" w:rsidRDefault="004B6063">
      <w:pPr>
        <w:pStyle w:val="20"/>
        <w:shd w:val="clear" w:color="auto" w:fill="auto"/>
        <w:spacing w:after="0" w:line="240" w:lineRule="auto"/>
        <w:ind w:firstLine="709"/>
      </w:pPr>
      <w:r>
        <w:t>Целью Конкурса является: определение лучшей спортивной общественной организации Республики Хакасия по популяризации здорового образа жизни и видов спорта в 2023 году.</w:t>
      </w:r>
    </w:p>
    <w:p w14:paraId="2F45E448" w14:textId="77777777" w:rsidR="00B63CA5" w:rsidRDefault="004B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призван способствовать:</w:t>
      </w:r>
    </w:p>
    <w:p w14:paraId="275372D4" w14:textId="77777777" w:rsidR="00B63CA5" w:rsidRDefault="004B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Привлечение внимания молодежи, взрослого населения к систематическим занятиям физической культурой и спортом.</w:t>
      </w:r>
    </w:p>
    <w:p w14:paraId="4768EC3B" w14:textId="77777777" w:rsidR="00B63CA5" w:rsidRDefault="004B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Популяризация занятий физической культурой и спортом для граждан по месту их учебы, работы, клубов по интересам.</w:t>
      </w:r>
    </w:p>
    <w:p w14:paraId="1F3B7CA3" w14:textId="77777777" w:rsidR="00B63CA5" w:rsidRDefault="004B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Привлечение внимания общественных организаций к совершенствованию форм организации физкультурно-спортивной деятельности.</w:t>
      </w:r>
    </w:p>
    <w:p w14:paraId="48292D97" w14:textId="77777777" w:rsidR="00B63CA5" w:rsidRDefault="00B63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C6D26B" w14:textId="77777777" w:rsidR="00B63CA5" w:rsidRDefault="004B606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06"/>
        </w:tabs>
        <w:spacing w:after="0" w:line="240" w:lineRule="auto"/>
        <w:contextualSpacing/>
      </w:pPr>
      <w:r>
        <w:rPr>
          <w:color w:val="000000"/>
          <w:lang w:eastAsia="ru-RU" w:bidi="ru-RU"/>
        </w:rPr>
        <w:t xml:space="preserve"> Порядок и срок проведения конкурса</w:t>
      </w:r>
    </w:p>
    <w:p w14:paraId="5C834788" w14:textId="77777777" w:rsidR="00B63CA5" w:rsidRDefault="004B6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Участники Конкурса – спортивные общественные организации Республики Хакасия, занимающиеся развитием видов спорта (далее - участники).</w:t>
      </w:r>
    </w:p>
    <w:p w14:paraId="335C2591" w14:textId="77777777" w:rsidR="00B63CA5" w:rsidRDefault="004B6063">
      <w:pPr>
        <w:pStyle w:val="20"/>
        <w:shd w:val="clear" w:color="auto" w:fill="auto"/>
        <w:spacing w:after="0" w:line="240" w:lineRule="auto"/>
        <w:ind w:firstLine="709"/>
      </w:pPr>
      <w:r>
        <w:t>При подведении итогов Конкурса учитываются данные, представленные заявителем (</w:t>
      </w:r>
      <w:r>
        <w:rPr>
          <w:b/>
        </w:rPr>
        <w:t>Приложение 3)</w:t>
      </w:r>
      <w:r>
        <w:t>: личные, лично-командные результаты спортсменов на соревнованиях различного уровня, количество членов сборных команд Республики Хакасия, проведение физкультурных и спортивных мероприятий на территории Республики Хакасия, количество занимающихся видом спорта, количество спортсменов выполнивших спортивные разряды и звания, количество спортсменов, сдавших нормативы Всероссийского физкультурно-спортивного комплекса «Готов к труду и обороне».</w:t>
      </w:r>
    </w:p>
    <w:p w14:paraId="7119FA7F" w14:textId="77777777" w:rsidR="00B63CA5" w:rsidRDefault="004B6063">
      <w:pPr>
        <w:pStyle w:val="20"/>
        <w:shd w:val="clear" w:color="auto" w:fill="auto"/>
        <w:spacing w:after="0" w:line="240" w:lineRule="auto"/>
        <w:ind w:firstLine="709"/>
      </w:pPr>
      <w:r>
        <w:t xml:space="preserve">Список победителей Конкурса до торжественной церемонии награждения </w:t>
      </w:r>
      <w:r>
        <w:br/>
        <w:t>не оглашается.</w:t>
      </w:r>
    </w:p>
    <w:p w14:paraId="0CABDDA4" w14:textId="77777777" w:rsidR="00B63CA5" w:rsidRDefault="004B606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697"/>
        </w:tabs>
        <w:spacing w:after="0" w:line="240" w:lineRule="auto"/>
        <w:contextualSpacing/>
      </w:pPr>
      <w:bookmarkStart w:id="1" w:name="bookmark5"/>
      <w:bookmarkStart w:id="2" w:name="bookmark4"/>
      <w:bookmarkStart w:id="3" w:name="bookmark3"/>
      <w:bookmarkEnd w:id="1"/>
      <w:bookmarkEnd w:id="2"/>
      <w:r>
        <w:rPr>
          <w:color w:val="000000"/>
          <w:lang w:eastAsia="ru-RU" w:bidi="ru-RU"/>
        </w:rPr>
        <w:t xml:space="preserve"> Руководство проведением конкурса</w:t>
      </w:r>
      <w:bookmarkEnd w:id="3"/>
    </w:p>
    <w:p w14:paraId="386287AA" w14:textId="77777777" w:rsidR="00B63CA5" w:rsidRDefault="004B606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Общее руководство подготовкой и проведением Конкурса осуществляется Минспортом Хакасии.</w:t>
      </w:r>
    </w:p>
    <w:p w14:paraId="36FB493E" w14:textId="77777777" w:rsidR="00B63CA5" w:rsidRDefault="004B6063">
      <w:pPr>
        <w:pStyle w:val="af4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Полномочия Минспорта Хакасии, как организатора Конкурса, осуществляются ГАУ РХ «Центр спортивной подготовки сборных команд Республики Хакасия» (далее – ЦСП СК Хакасии).</w:t>
      </w:r>
    </w:p>
    <w:p w14:paraId="6135AA1C" w14:textId="77777777" w:rsidR="00B63CA5" w:rsidRDefault="004B606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FF0000"/>
        </w:rPr>
      </w:pPr>
      <w:r>
        <w:rPr>
          <w:color w:val="000000" w:themeColor="text1"/>
        </w:rPr>
        <w:t xml:space="preserve">В целях определения кандидатов на звание лауреатов </w:t>
      </w:r>
      <w:r>
        <w:rPr>
          <w:color w:val="000000" w:themeColor="text1"/>
          <w:lang w:eastAsia="ru-RU" w:bidi="ru-RU"/>
        </w:rPr>
        <w:t>Конкурса</w:t>
      </w:r>
      <w:r>
        <w:rPr>
          <w:color w:val="000000"/>
          <w:lang w:eastAsia="ru-RU" w:bidi="ru-RU"/>
        </w:rPr>
        <w:t xml:space="preserve"> </w:t>
      </w:r>
      <w:r>
        <w:rPr>
          <w:bCs/>
        </w:rPr>
        <w:t>Республики Хакасия</w:t>
      </w:r>
      <w:r>
        <w:rPr>
          <w:b/>
          <w:bCs/>
        </w:rPr>
        <w:t xml:space="preserve"> </w:t>
      </w:r>
      <w:r>
        <w:rPr>
          <w:b/>
          <w:bCs/>
          <w:color w:val="000000"/>
          <w:lang w:eastAsia="ru-RU" w:bidi="ru-RU"/>
        </w:rPr>
        <w:t>«</w:t>
      </w:r>
      <w:r>
        <w:rPr>
          <w:b/>
        </w:rPr>
        <w:t>Лучшая спортивная федерация</w:t>
      </w:r>
      <w:r>
        <w:rPr>
          <w:b/>
          <w:bCs/>
          <w:color w:val="000000"/>
          <w:lang w:eastAsia="ru-RU" w:bidi="ru-RU"/>
        </w:rPr>
        <w:t xml:space="preserve">» </w:t>
      </w:r>
      <w:r>
        <w:t>Министерство физической культуры и спорта Хакасии формируется конкурсная Комиссия.</w:t>
      </w:r>
    </w:p>
    <w:p w14:paraId="62CBE529" w14:textId="77777777" w:rsidR="00B63CA5" w:rsidRDefault="004B606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>
        <w:t xml:space="preserve">ГАУ РХ «ЦСП СК Хакасии» </w:t>
      </w:r>
      <w:r>
        <w:rPr>
          <w:color w:val="000000" w:themeColor="text1"/>
        </w:rPr>
        <w:t xml:space="preserve">отвечает за сбор и передачу информации в конкурсную Комиссию, </w:t>
      </w:r>
      <w:r>
        <w:rPr>
          <w:color w:val="000000" w:themeColor="text1"/>
          <w:lang w:eastAsia="ru-RU"/>
        </w:rPr>
        <w:t xml:space="preserve">осуществляет расходы, связанные с организацией и проведением </w:t>
      </w:r>
      <w:r>
        <w:rPr>
          <w:color w:val="000000" w:themeColor="text1"/>
          <w:lang w:eastAsia="ru-RU" w:bidi="ru-RU"/>
        </w:rPr>
        <w:t xml:space="preserve">Конкурса. </w:t>
      </w:r>
    </w:p>
    <w:p w14:paraId="432352CD" w14:textId="77777777" w:rsidR="00B63CA5" w:rsidRDefault="004B606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Каждый участник конкурсной Комиссии производит оценивание материалов и сдает секретарю конкурсной Комиссии.</w:t>
      </w:r>
    </w:p>
    <w:p w14:paraId="3D2C5472" w14:textId="45DBB034" w:rsidR="00B63CA5" w:rsidRDefault="004B6063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Секретарь конкурсной Комиссии формирует итоговый протокол и производит подсчет баллов, и направляет итоговый протокол в </w:t>
      </w:r>
      <w:r>
        <w:t>Министерство физической культуры и спорта Хакасии</w:t>
      </w:r>
      <w:r>
        <w:rPr>
          <w:color w:val="000000" w:themeColor="text1"/>
        </w:rPr>
        <w:t>.</w:t>
      </w:r>
    </w:p>
    <w:p w14:paraId="68B06850" w14:textId="77777777" w:rsidR="00B63CA5" w:rsidRDefault="00B63CA5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color w:val="000000" w:themeColor="text1"/>
        </w:rPr>
      </w:pPr>
    </w:p>
    <w:p w14:paraId="529EA92A" w14:textId="77777777" w:rsidR="00B63CA5" w:rsidRDefault="004B606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695"/>
        </w:tabs>
        <w:spacing w:after="0" w:line="240" w:lineRule="auto"/>
        <w:contextualSpacing/>
      </w:pPr>
      <w:bookmarkStart w:id="4" w:name="bookmark1"/>
      <w:bookmarkStart w:id="5" w:name="bookmark6"/>
      <w:bookmarkEnd w:id="4"/>
      <w:r>
        <w:rPr>
          <w:color w:val="000000"/>
          <w:lang w:eastAsia="ru-RU" w:bidi="ru-RU"/>
        </w:rPr>
        <w:lastRenderedPageBreak/>
        <w:t>Участники конкурса</w:t>
      </w:r>
      <w:bookmarkEnd w:id="5"/>
      <w:r>
        <w:rPr>
          <w:color w:val="000000"/>
          <w:lang w:eastAsia="ru-RU" w:bidi="ru-RU"/>
        </w:rPr>
        <w:t xml:space="preserve"> и порядок определения победителей</w:t>
      </w:r>
    </w:p>
    <w:p w14:paraId="2BCCA3E0" w14:textId="77777777" w:rsidR="00B63CA5" w:rsidRDefault="004B6063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firstLine="709"/>
        <w:contextualSpacing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Конкурс проводится с целью реализации лучших практик популяризации здорового образа жизни и видов спорта, реализуемые спортивными общественными организациями на территории Республики Хакасия.</w:t>
      </w:r>
    </w:p>
    <w:p w14:paraId="64B78644" w14:textId="77777777" w:rsidR="00B63CA5" w:rsidRDefault="004B6063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firstLine="709"/>
        <w:contextualSpacing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Номинации:</w:t>
      </w:r>
    </w:p>
    <w:p w14:paraId="6FA6B9E3" w14:textId="77777777" w:rsidR="00B63CA5" w:rsidRDefault="004B6063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firstLine="709"/>
        <w:contextualSpacing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1 место – 1 лауреат</w:t>
      </w:r>
      <w:r>
        <w:rPr>
          <w:b w:val="0"/>
          <w:bCs w:val="0"/>
          <w:color w:val="000000" w:themeColor="text1"/>
          <w:lang w:eastAsia="ru-RU" w:bidi="ru-RU"/>
        </w:rPr>
        <w:t>;</w:t>
      </w:r>
    </w:p>
    <w:p w14:paraId="6A363BD6" w14:textId="77777777" w:rsidR="00B63CA5" w:rsidRDefault="004B6063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  <w:color w:val="000000"/>
          <w:lang w:eastAsia="ru-RU" w:bidi="ru-RU"/>
        </w:rPr>
        <w:t>2 место – 1 лауреат;</w:t>
      </w:r>
    </w:p>
    <w:p w14:paraId="3DA2830B" w14:textId="77777777" w:rsidR="00B63CA5" w:rsidRDefault="004B6063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firstLine="709"/>
        <w:contextualSpacing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3 место – 1 лауреат;</w:t>
      </w:r>
    </w:p>
    <w:p w14:paraId="1E8A11F8" w14:textId="77777777" w:rsidR="00B63CA5" w:rsidRDefault="004B6063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firstLine="709"/>
        <w:contextualSpacing/>
        <w:jc w:val="both"/>
        <w:rPr>
          <w:b w:val="0"/>
          <w:bCs w:val="0"/>
          <w:color w:val="000000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Федерации </w:t>
      </w:r>
      <w:r>
        <w:rPr>
          <w:b w:val="0"/>
          <w:bCs w:val="0"/>
          <w:color w:val="000000" w:themeColor="text1"/>
          <w:lang w:eastAsia="ru-RU" w:bidi="ru-RU"/>
        </w:rPr>
        <w:t>по игровым видам спорта – 1 лауреат.</w:t>
      </w:r>
    </w:p>
    <w:p w14:paraId="31E009D2" w14:textId="77777777" w:rsidR="00B63CA5" w:rsidRDefault="004B60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Конкурсная Комиссия рассматривает представленные материалы, подводит итоги конкурса и определяет победителя Конкурса. Решение конкурсной Комиссии оформляется протоколом.</w:t>
      </w:r>
    </w:p>
    <w:p w14:paraId="7AE59600" w14:textId="77777777" w:rsidR="00B63CA5" w:rsidRDefault="00B63C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4B88099" w14:textId="77777777" w:rsidR="00B63CA5" w:rsidRDefault="004B606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695"/>
        </w:tabs>
        <w:spacing w:after="0" w:line="240" w:lineRule="auto"/>
        <w:contextualSpacing/>
      </w:pPr>
      <w:r>
        <w:rPr>
          <w:color w:val="000000"/>
          <w:lang w:eastAsia="ru-RU" w:bidi="ru-RU"/>
        </w:rPr>
        <w:t>Порядок подачи заявок на участие в конкурсе</w:t>
      </w:r>
    </w:p>
    <w:p w14:paraId="452A5E80" w14:textId="77777777" w:rsidR="00B63CA5" w:rsidRDefault="004B606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>
        <w:rPr>
          <w:b/>
          <w:bCs/>
          <w:color w:val="000000" w:themeColor="text1"/>
          <w:lang w:eastAsia="ru-RU" w:bidi="ru-RU"/>
        </w:rPr>
        <w:t xml:space="preserve">До 01 декабря 2023 года </w:t>
      </w:r>
      <w:r>
        <w:rPr>
          <w:color w:val="000000" w:themeColor="text1"/>
          <w:lang w:eastAsia="ru-RU" w:bidi="ru-RU"/>
        </w:rPr>
        <w:t xml:space="preserve">направить в </w:t>
      </w:r>
      <w:r>
        <w:rPr>
          <w:color w:val="000000" w:themeColor="text1"/>
        </w:rPr>
        <w:t xml:space="preserve">ГАУ РХ «ЦСП СК Хакасии» </w:t>
      </w:r>
      <w:r>
        <w:rPr>
          <w:color w:val="000000" w:themeColor="text1"/>
          <w:lang w:eastAsia="ru-RU" w:bidi="ru-RU"/>
        </w:rPr>
        <w:t>по адресу: 655017, г. Абакан, ул. Чкалова, 39 на конкурсанта:</w:t>
      </w:r>
    </w:p>
    <w:p w14:paraId="05782414" w14:textId="77777777" w:rsidR="00B63CA5" w:rsidRDefault="004B6063">
      <w:pPr>
        <w:pStyle w:val="20"/>
        <w:shd w:val="clear" w:color="auto" w:fill="auto"/>
        <w:spacing w:after="0" w:line="240" w:lineRule="auto"/>
        <w:ind w:firstLine="851"/>
        <w:contextualSpacing/>
        <w:rPr>
          <w:color w:val="000000" w:themeColor="text1"/>
        </w:rPr>
      </w:pPr>
      <w:r>
        <w:rPr>
          <w:color w:val="000000" w:themeColor="text1"/>
        </w:rPr>
        <w:t xml:space="preserve">- Ходатайство произвольной формы и опись представляемых документов. </w:t>
      </w:r>
    </w:p>
    <w:p w14:paraId="6D0CC2FE" w14:textId="77777777" w:rsidR="00B63CA5" w:rsidRDefault="004B6063">
      <w:pPr>
        <w:pStyle w:val="Default"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Справку согласно форме (Приложение 1) о деятельности спортивной федерации за текущий год (2023 год) с описанием конкретных мероприятий по развитию соответствующего вида спорта. </w:t>
      </w:r>
    </w:p>
    <w:p w14:paraId="1DA17F2A" w14:textId="77777777" w:rsidR="00B63CA5" w:rsidRDefault="004B6063">
      <w:pPr>
        <w:pStyle w:val="Default"/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Фотоматериалы (не более 5 фотографий в электронном виде, отражающих деятельность спортивной федерации).</w:t>
      </w:r>
    </w:p>
    <w:p w14:paraId="57982F85" w14:textId="77777777" w:rsidR="00B63CA5" w:rsidRDefault="004B606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bookmarkStart w:id="6" w:name="_Hlk45029767"/>
      <w:r>
        <w:rPr>
          <w:color w:val="000000" w:themeColor="text1"/>
          <w:u w:val="single"/>
          <w:lang w:eastAsia="ru-RU" w:bidi="ru-RU"/>
        </w:rPr>
        <w:t xml:space="preserve">Все документы (в формате </w:t>
      </w:r>
      <w:r>
        <w:rPr>
          <w:color w:val="000000" w:themeColor="text1"/>
          <w:u w:val="single"/>
          <w:lang w:val="en-US" w:bidi="en-US"/>
        </w:rPr>
        <w:t>Word</w:t>
      </w:r>
      <w:r>
        <w:rPr>
          <w:color w:val="000000" w:themeColor="text1"/>
          <w:u w:val="single"/>
          <w:lang w:bidi="en-US"/>
        </w:rPr>
        <w:t xml:space="preserve"> </w:t>
      </w:r>
      <w:r>
        <w:rPr>
          <w:color w:val="000000" w:themeColor="text1"/>
          <w:u w:val="single"/>
          <w:lang w:eastAsia="ru-RU" w:bidi="ru-RU"/>
        </w:rPr>
        <w:t xml:space="preserve">и </w:t>
      </w:r>
      <w:r>
        <w:rPr>
          <w:color w:val="000000" w:themeColor="text1"/>
          <w:u w:val="single"/>
          <w:lang w:val="en-US" w:bidi="en-US"/>
        </w:rPr>
        <w:t>PDF</w:t>
      </w:r>
      <w:r>
        <w:rPr>
          <w:color w:val="000000" w:themeColor="text1"/>
          <w:u w:val="single"/>
          <w:lang w:bidi="en-US"/>
        </w:rPr>
        <w:t xml:space="preserve">) </w:t>
      </w:r>
      <w:r>
        <w:rPr>
          <w:color w:val="000000" w:themeColor="text1"/>
          <w:u w:val="single"/>
          <w:lang w:eastAsia="ru-RU" w:bidi="ru-RU"/>
        </w:rPr>
        <w:t>и фото в обязательном порядке дублируются</w:t>
      </w:r>
      <w:r>
        <w:rPr>
          <w:color w:val="000000" w:themeColor="text1"/>
          <w:lang w:eastAsia="ru-RU" w:bidi="ru-RU"/>
        </w:rPr>
        <w:t xml:space="preserve"> на адрес электронной почты: </w:t>
      </w:r>
      <w:bookmarkEnd w:id="6"/>
      <w:r>
        <w:rPr>
          <w:color w:val="000000"/>
          <w:shd w:val="clear" w:color="auto" w:fill="FFFFFF"/>
        </w:rPr>
        <w:t>csp.rh@mail.ru</w:t>
      </w:r>
      <w:r>
        <w:rPr>
          <w:color w:val="000000" w:themeColor="text1"/>
          <w:lang w:bidi="en-US"/>
        </w:rPr>
        <w:t xml:space="preserve"> </w:t>
      </w:r>
    </w:p>
    <w:p w14:paraId="0463E32D" w14:textId="77777777" w:rsidR="00B63CA5" w:rsidRDefault="004B606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>
        <w:rPr>
          <w:color w:val="000000" w:themeColor="text1"/>
          <w:lang w:eastAsia="ru-RU" w:bidi="ru-RU"/>
        </w:rPr>
        <w:t xml:space="preserve">Конкурсные материалы, поступившие в </w:t>
      </w:r>
      <w:r>
        <w:t xml:space="preserve">ГАУ РХ «ЦСП СК Хакасии» </w:t>
      </w:r>
      <w:r>
        <w:rPr>
          <w:b/>
          <w:color w:val="000000" w:themeColor="text1"/>
          <w:lang w:eastAsia="ru-RU" w:bidi="ru-RU"/>
        </w:rPr>
        <w:t>позднее 01 декабря 2023 года</w:t>
      </w:r>
      <w:r>
        <w:rPr>
          <w:color w:val="000000" w:themeColor="text1"/>
          <w:lang w:eastAsia="ru-RU" w:bidi="ru-RU"/>
        </w:rPr>
        <w:t>, а также с нарушением требований к ним (не в полном объеме), рассматриваться не будут.</w:t>
      </w:r>
    </w:p>
    <w:p w14:paraId="070EF15E" w14:textId="77777777" w:rsidR="00B63CA5" w:rsidRDefault="00B63CA5">
      <w:pPr>
        <w:pStyle w:val="20"/>
        <w:shd w:val="clear" w:color="auto" w:fill="auto"/>
        <w:spacing w:after="0" w:line="240" w:lineRule="auto"/>
        <w:ind w:firstLine="709"/>
        <w:contextualSpacing/>
      </w:pPr>
    </w:p>
    <w:p w14:paraId="634E6994" w14:textId="77777777" w:rsidR="00B63CA5" w:rsidRDefault="004B6063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97"/>
        </w:tabs>
        <w:spacing w:after="0" w:line="240" w:lineRule="auto"/>
        <w:contextualSpacing/>
      </w:pPr>
      <w:bookmarkStart w:id="7" w:name="bookmark13"/>
      <w:bookmarkStart w:id="8" w:name="bookmark12"/>
      <w:r>
        <w:rPr>
          <w:color w:val="000000"/>
          <w:lang w:eastAsia="ru-RU" w:bidi="ru-RU"/>
        </w:rPr>
        <w:t xml:space="preserve"> Награждение</w:t>
      </w:r>
      <w:bookmarkEnd w:id="7"/>
      <w:bookmarkEnd w:id="8"/>
    </w:p>
    <w:p w14:paraId="52354914" w14:textId="77777777" w:rsidR="00B63CA5" w:rsidRDefault="004B60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Торжественная церемония награждения победителя и призеров Конкурса, </w:t>
      </w:r>
      <w:r>
        <w:rPr>
          <w:rFonts w:ascii="Times New Roman" w:hAnsi="Times New Roman"/>
          <w:sz w:val="26"/>
          <w:szCs w:val="26"/>
        </w:rPr>
        <w:br/>
        <w:t>в рамках подведения итогов развития физической культуры и спорта в Республике Хакасия за 2023 год, состоится в декабре 2023 года.</w:t>
      </w:r>
    </w:p>
    <w:p w14:paraId="614156D6" w14:textId="77777777" w:rsidR="00B63CA5" w:rsidRDefault="004B60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и призеры Конкурса награждаются ценными призами и памятными подарками Минспорта Хакасии.</w:t>
      </w:r>
    </w:p>
    <w:p w14:paraId="22AD3007" w14:textId="77777777" w:rsidR="00B63CA5" w:rsidRDefault="00B63C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24FC675" w14:textId="77777777" w:rsidR="00B63CA5" w:rsidRDefault="004B6063">
      <w:pPr>
        <w:pStyle w:val="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b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Условия финансирования</w:t>
      </w:r>
    </w:p>
    <w:p w14:paraId="297D64F3" w14:textId="77777777" w:rsidR="00B63CA5" w:rsidRDefault="004B6063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Расходы, связанные с организацией и проведением </w:t>
      </w:r>
      <w:r>
        <w:rPr>
          <w:color w:val="000000" w:themeColor="text1"/>
          <w:lang w:eastAsia="ru-RU" w:bidi="ru-RU"/>
        </w:rPr>
        <w:t>Конкурса</w:t>
      </w:r>
      <w:r>
        <w:rPr>
          <w:color w:val="000000" w:themeColor="text1"/>
          <w:lang w:eastAsia="ru-RU"/>
        </w:rPr>
        <w:t>, осуществляются за счет средств субсидий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Республики Хакасия».</w:t>
      </w:r>
    </w:p>
    <w:p w14:paraId="4A968E13" w14:textId="77777777" w:rsidR="00B63CA5" w:rsidRDefault="00B63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D559E7" w14:textId="77777777" w:rsidR="00B63CA5" w:rsidRDefault="00B63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E6B514" w14:textId="77777777" w:rsidR="00B63CA5" w:rsidRDefault="00B63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BDA905" w14:textId="77777777" w:rsidR="00B63CA5" w:rsidRDefault="00B63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09D5E6" w14:textId="77777777" w:rsidR="00B63CA5" w:rsidRDefault="00B63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5F8B0F" w14:textId="77777777" w:rsidR="00B63CA5" w:rsidRDefault="00B63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668DC3" w14:textId="77777777" w:rsidR="00B63CA5" w:rsidRDefault="00B63C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DA7FAB" w14:textId="77777777" w:rsidR="00B22F6E" w:rsidRDefault="00B22F6E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0C5942BA" w14:textId="1803A4EB" w:rsidR="00B63CA5" w:rsidRDefault="004B606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14:paraId="5761A356" w14:textId="77777777" w:rsidR="00B63CA5" w:rsidRDefault="004B606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 Положению Конкурса Республики Хакасия «Лучшая спортивная федерации: лучшие практики популяризации здорового образа жизни и видов спорта, реализуемые спортивными общественными организациями»</w:t>
      </w:r>
    </w:p>
    <w:p w14:paraId="57C4008E" w14:textId="77777777" w:rsidR="00B63CA5" w:rsidRDefault="00B63CA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5635BC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ПРИМЕРНАЯ СХЕМА</w:t>
      </w:r>
    </w:p>
    <w:p w14:paraId="27582139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Справки о деятельности спортивной федерации за 2023 год</w:t>
      </w:r>
    </w:p>
    <w:p w14:paraId="7AFF5CD3" w14:textId="77777777" w:rsidR="00B63CA5" w:rsidRDefault="00B63CA5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198F1AE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Количественный и возрастной состав занимающихся видом спорта. </w:t>
      </w:r>
    </w:p>
    <w:p w14:paraId="537C70C2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Организация физкультурной и спортивной работы: </w:t>
      </w:r>
    </w:p>
    <w:p w14:paraId="67FEA66E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Календарный план физкультурно-массовых и спортивных мероприятий (количество запланированных и фактически проведенных мероприятий). </w:t>
      </w:r>
    </w:p>
    <w:p w14:paraId="2F43AFA4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Количество участников этих мероприятий (всего, из них жителей Республик Хакасия). </w:t>
      </w:r>
    </w:p>
    <w:p w14:paraId="52B5ECB6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Объем финансирования этих мероприятий.</w:t>
      </w:r>
    </w:p>
    <w:p w14:paraId="2846DC8F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2.4.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Медиа сопровождение: виды информационно-пропагандистских работ, объем и механизм продвижения события, в том числе посредством социальных сетей; привлечение к проведению события ведущих спортсменов, волонтерских движений и др., ссылки на опубликование информации о мероприятии в сети «Интернет»;</w:t>
      </w:r>
    </w:p>
    <w:p w14:paraId="418816A4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Участие спортсменов Республики Хакасия по виду спорта в соревнованиях регионального уровня и выше, их результаты. </w:t>
      </w:r>
    </w:p>
    <w:p w14:paraId="1CD9705D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Квалификация спортсменов, подготовка судей по виду спорта. </w:t>
      </w:r>
    </w:p>
    <w:p w14:paraId="5CB87102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Работа по популяризации вида спорта, пропаганде здорового образа жизни, физической культуры и спорта среди населения,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акций, мастер-классов.</w:t>
      </w:r>
    </w:p>
    <w:p w14:paraId="2AD42FAC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 Участие организации в конкурсах и грантах различного уровня, направленных на развитие вида спорта. </w:t>
      </w:r>
    </w:p>
    <w:p w14:paraId="29359A13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3.2 Деятельность по развитию детско-юношеского спорта, студенческого спорта, организация мероприятий с гражданами старшего возраста, среди экономически активного населения и трудовыми коллективами.</w:t>
      </w:r>
    </w:p>
    <w:p w14:paraId="08649469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Мероприятия, направленные на привлечение к подготовке и сдаче нормативов и испытаний ВФСК «Готов к труду и обороне». </w:t>
      </w:r>
    </w:p>
    <w:p w14:paraId="159E3AE4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Разное. </w:t>
      </w:r>
    </w:p>
    <w:p w14:paraId="7245FFE3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Возможность предоставления видео, фото и печатных материалов, подтверждающих деятельность организации  </w:t>
      </w:r>
    </w:p>
    <w:p w14:paraId="0276971D" w14:textId="77777777" w:rsidR="00B63CA5" w:rsidRDefault="00B63CA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8FD987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ходатайствующей организации</w:t>
      </w:r>
      <w:r>
        <w:rPr>
          <w:rFonts w:ascii="Times New Roman" w:hAnsi="Times New Roman" w:cs="Times New Roman"/>
          <w:sz w:val="26"/>
          <w:szCs w:val="26"/>
        </w:rPr>
        <w:br/>
        <w:t xml:space="preserve">_______________________________________________________________________ </w:t>
      </w:r>
    </w:p>
    <w:p w14:paraId="1B98C70C" w14:textId="77777777" w:rsidR="00B63CA5" w:rsidRDefault="00B63CA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18C7EA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Руководитель ________________________ / _____________________/</w:t>
      </w:r>
    </w:p>
    <w:p w14:paraId="04BA2A76" w14:textId="77777777" w:rsidR="00B63CA5" w:rsidRDefault="004B606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м.п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14:paraId="74FBAB29" w14:textId="77777777" w:rsidR="00B63CA5" w:rsidRDefault="00B63CA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14:paraId="75E229DE" w14:textId="77777777" w:rsidR="00B63CA5" w:rsidRDefault="00B63CA5">
      <w:pPr>
        <w:ind w:left="5670"/>
        <w:rPr>
          <w:rFonts w:ascii="Times New Roman" w:hAnsi="Times New Roman" w:cs="Times New Roman"/>
          <w:sz w:val="26"/>
          <w:szCs w:val="26"/>
        </w:rPr>
      </w:pPr>
    </w:p>
    <w:p w14:paraId="006D3219" w14:textId="77777777" w:rsidR="00B63CA5" w:rsidRDefault="004B606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14:paraId="782793B7" w14:textId="77777777" w:rsidR="00B63CA5" w:rsidRDefault="004B6063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Конкурса Республики Хакасия «Лучшая спортивная федерации: лучшие практики популяризации здорового образа жизни и видов спорта, реализуемые спортивными общественными организациями»</w:t>
      </w:r>
    </w:p>
    <w:p w14:paraId="215ABAE3" w14:textId="77777777" w:rsidR="00B63CA5" w:rsidRDefault="00B63C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0C04898" w14:textId="77777777" w:rsidR="00B63CA5" w:rsidRDefault="004B606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КРИТЕРИИ ОЦЕНКИ ДЕЯТЕЛЬНОСТИ СПОРТИВНОЙ ФЕДЕРАЦИИ</w:t>
      </w:r>
    </w:p>
    <w:p w14:paraId="5BADB68D" w14:textId="77777777" w:rsidR="00B63CA5" w:rsidRDefault="004B606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для определения кандидатов на награждение по итогам спортивного 2023 года</w:t>
      </w:r>
    </w:p>
    <w:p w14:paraId="32411611" w14:textId="77777777" w:rsidR="00B63CA5" w:rsidRDefault="004B6063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 номинации «Лучшая спортивная федерация: лучшие практики популяризации здорового образа жизни и видов спорта, реализуемые спортивными общественными организациями»</w:t>
      </w:r>
    </w:p>
    <w:p w14:paraId="22617ED0" w14:textId="7F107F49" w:rsidR="00B63CA5" w:rsidRDefault="004B6063">
      <w:pPr>
        <w:pStyle w:val="af2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Личные, лично-командные результаты спортсменов на соревнованиях различного уровня:</w:t>
      </w:r>
    </w:p>
    <w:p w14:paraId="36F018D1" w14:textId="77777777" w:rsidR="004B6063" w:rsidRDefault="004B6063" w:rsidP="004B6063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411"/>
        <w:gridCol w:w="2403"/>
      </w:tblGrid>
      <w:tr w:rsidR="00B63CA5" w14:paraId="7AED748E" w14:textId="77777777">
        <w:tc>
          <w:tcPr>
            <w:tcW w:w="1842" w:type="dxa"/>
            <w:vMerge w:val="restart"/>
          </w:tcPr>
          <w:p w14:paraId="114AB0CE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 (занятое место)</w:t>
            </w:r>
          </w:p>
        </w:tc>
        <w:tc>
          <w:tcPr>
            <w:tcW w:w="7507" w:type="dxa"/>
            <w:gridSpan w:val="3"/>
          </w:tcPr>
          <w:p w14:paraId="796D8DFF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критерия в баллах</w:t>
            </w:r>
          </w:p>
        </w:tc>
      </w:tr>
      <w:tr w:rsidR="00B63CA5" w14:paraId="099E3144" w14:textId="77777777">
        <w:tc>
          <w:tcPr>
            <w:tcW w:w="1842" w:type="dxa"/>
            <w:vMerge/>
          </w:tcPr>
          <w:p w14:paraId="029D74C9" w14:textId="77777777" w:rsidR="00B63CA5" w:rsidRDefault="00B63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D95E69C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Межмуниципальные и региональные</w:t>
            </w:r>
          </w:p>
        </w:tc>
        <w:tc>
          <w:tcPr>
            <w:tcW w:w="2411" w:type="dxa"/>
            <w:vAlign w:val="center"/>
          </w:tcPr>
          <w:p w14:paraId="2ABCD33B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Межрегиональные и всероссийские</w:t>
            </w:r>
          </w:p>
        </w:tc>
        <w:tc>
          <w:tcPr>
            <w:tcW w:w="2403" w:type="dxa"/>
            <w:vAlign w:val="center"/>
          </w:tcPr>
          <w:p w14:paraId="29003FD9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</w:t>
            </w:r>
          </w:p>
        </w:tc>
      </w:tr>
      <w:tr w:rsidR="00B63CA5" w14:paraId="5C85D4BA" w14:textId="77777777">
        <w:tc>
          <w:tcPr>
            <w:tcW w:w="1842" w:type="dxa"/>
          </w:tcPr>
          <w:p w14:paraId="14D4B17B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EA982DE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14:paraId="080E478F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3" w:type="dxa"/>
          </w:tcPr>
          <w:p w14:paraId="26DBE250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63CA5" w14:paraId="70155A09" w14:textId="77777777">
        <w:tc>
          <w:tcPr>
            <w:tcW w:w="1842" w:type="dxa"/>
          </w:tcPr>
          <w:p w14:paraId="153ED038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25C6B65C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14:paraId="534E9BDF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3" w:type="dxa"/>
          </w:tcPr>
          <w:p w14:paraId="09BE998D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63CA5" w14:paraId="7B913E3C" w14:textId="77777777">
        <w:tc>
          <w:tcPr>
            <w:tcW w:w="1842" w:type="dxa"/>
          </w:tcPr>
          <w:p w14:paraId="7E2C04BA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9BE3E57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14:paraId="126A89AB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</w:tcPr>
          <w:p w14:paraId="1C30148E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B63CA5" w14:paraId="40EA870D" w14:textId="77777777">
        <w:tc>
          <w:tcPr>
            <w:tcW w:w="1842" w:type="dxa"/>
          </w:tcPr>
          <w:p w14:paraId="0E0D7BE9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65753B7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14:paraId="4F33648D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3" w:type="dxa"/>
          </w:tcPr>
          <w:p w14:paraId="01A56399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63CA5" w14:paraId="2F7E4166" w14:textId="77777777">
        <w:tc>
          <w:tcPr>
            <w:tcW w:w="1842" w:type="dxa"/>
          </w:tcPr>
          <w:p w14:paraId="004BC67C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760A29EF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14:paraId="7EF79A14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14:paraId="7BDEDAD6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63CA5" w14:paraId="18AE8899" w14:textId="77777777">
        <w:tc>
          <w:tcPr>
            <w:tcW w:w="1842" w:type="dxa"/>
          </w:tcPr>
          <w:p w14:paraId="199FB110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E585F79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14:paraId="3F536253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14:paraId="7CEFDAEC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63CA5" w14:paraId="7D499099" w14:textId="77777777">
        <w:tc>
          <w:tcPr>
            <w:tcW w:w="1842" w:type="dxa"/>
          </w:tcPr>
          <w:p w14:paraId="7ABB089B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44616E5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14:paraId="3FE9414F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14:paraId="727B3FC0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B63CA5" w14:paraId="63339D3E" w14:textId="77777777">
        <w:tc>
          <w:tcPr>
            <w:tcW w:w="1842" w:type="dxa"/>
          </w:tcPr>
          <w:p w14:paraId="0A3D347F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6913A9CD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14:paraId="32660A1F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14:paraId="0F9F0947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63CA5" w14:paraId="03FDB2AC" w14:textId="77777777">
        <w:tc>
          <w:tcPr>
            <w:tcW w:w="1842" w:type="dxa"/>
          </w:tcPr>
          <w:p w14:paraId="4E24330E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5DC790A0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14:paraId="4C044395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14:paraId="5AA195D3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63CA5" w14:paraId="23B76738" w14:textId="77777777">
        <w:tc>
          <w:tcPr>
            <w:tcW w:w="1842" w:type="dxa"/>
          </w:tcPr>
          <w:p w14:paraId="36BC1CFE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69B11210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14:paraId="490EEF31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</w:tcPr>
          <w:p w14:paraId="5CFAFC8C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63CA5" w14:paraId="608EAB95" w14:textId="77777777">
        <w:tc>
          <w:tcPr>
            <w:tcW w:w="1842" w:type="dxa"/>
          </w:tcPr>
          <w:p w14:paraId="4DFF9973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61AE9CE7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14:paraId="02C638BE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14:paraId="097B76F1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63CA5" w14:paraId="6630AA12" w14:textId="77777777">
        <w:tc>
          <w:tcPr>
            <w:tcW w:w="1842" w:type="dxa"/>
          </w:tcPr>
          <w:p w14:paraId="5C594E28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691839AF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14:paraId="6169D0A7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14:paraId="33768DF4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63CA5" w14:paraId="5A790B88" w14:textId="77777777">
        <w:trPr>
          <w:trHeight w:val="385"/>
        </w:trPr>
        <w:tc>
          <w:tcPr>
            <w:tcW w:w="1842" w:type="dxa"/>
          </w:tcPr>
          <w:p w14:paraId="73F96BF9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42B01DD4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14:paraId="797516EB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14:paraId="1BFD2B76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70BC4D0D" w14:textId="77777777" w:rsidR="00B63CA5" w:rsidRDefault="00B63CA5">
      <w:pPr>
        <w:pStyle w:val="Default"/>
        <w:rPr>
          <w:sz w:val="26"/>
          <w:szCs w:val="26"/>
        </w:rPr>
      </w:pPr>
    </w:p>
    <w:p w14:paraId="02E4D41A" w14:textId="77777777" w:rsidR="00B63CA5" w:rsidRDefault="004B6063" w:rsidP="00B22F6E">
      <w:pPr>
        <w:pStyle w:val="Default"/>
        <w:numPr>
          <w:ilvl w:val="0"/>
          <w:numId w:val="1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членов сборных команд Республики Хакасия: за 1 спортсмена – 10 очков. </w:t>
      </w:r>
    </w:p>
    <w:p w14:paraId="1FA99DF9" w14:textId="77777777" w:rsidR="00B63CA5" w:rsidRDefault="00B63CA5">
      <w:pPr>
        <w:pStyle w:val="Default"/>
        <w:rPr>
          <w:sz w:val="26"/>
          <w:szCs w:val="26"/>
        </w:rPr>
      </w:pPr>
    </w:p>
    <w:p w14:paraId="2580F6FD" w14:textId="7F7A52EA" w:rsidR="00B22F6E" w:rsidRPr="004B6063" w:rsidRDefault="004B6063" w:rsidP="00B22F6E">
      <w:pPr>
        <w:pStyle w:val="af2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6063">
        <w:rPr>
          <w:rFonts w:ascii="Times New Roman" w:hAnsi="Times New Roman" w:cs="Times New Roman"/>
          <w:sz w:val="26"/>
          <w:szCs w:val="26"/>
        </w:rPr>
        <w:t xml:space="preserve">Очки за проведение физкультурных и спортивных мероприятий на территории Республики Хакасия, включенных в </w:t>
      </w:r>
      <w:r w:rsidRPr="004B60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календарный план физкультурных мероприятий и спортивных мероприятий Республики Хакасия на 2023 год (при наличие подтверждающих документов)</w:t>
      </w:r>
      <w:r w:rsidRPr="004B6063">
        <w:rPr>
          <w:rFonts w:ascii="Times New Roman" w:hAnsi="Times New Roman" w:cs="Times New Roman"/>
          <w:sz w:val="26"/>
          <w:szCs w:val="26"/>
        </w:rPr>
        <w:t>:</w:t>
      </w:r>
    </w:p>
    <w:p w14:paraId="5CEA82AC" w14:textId="77777777" w:rsidR="00B22F6E" w:rsidRDefault="00B22F6E">
      <w:pPr>
        <w:pStyle w:val="af2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94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95"/>
        <w:gridCol w:w="3357"/>
      </w:tblGrid>
      <w:tr w:rsidR="00B63CA5" w14:paraId="06AD22F9" w14:textId="77777777">
        <w:trPr>
          <w:trHeight w:val="435"/>
        </w:trPr>
        <w:tc>
          <w:tcPr>
            <w:tcW w:w="6094" w:type="dxa"/>
            <w:vAlign w:val="center"/>
          </w:tcPr>
          <w:p w14:paraId="22C8DFA5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357" w:type="dxa"/>
            <w:vAlign w:val="center"/>
          </w:tcPr>
          <w:p w14:paraId="0F388759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критерия в баллах, за 1 ед.</w:t>
            </w:r>
          </w:p>
        </w:tc>
      </w:tr>
      <w:tr w:rsidR="00B63CA5" w14:paraId="79C491F6" w14:textId="77777777">
        <w:trPr>
          <w:trHeight w:val="274"/>
        </w:trPr>
        <w:tc>
          <w:tcPr>
            <w:tcW w:w="6094" w:type="dxa"/>
            <w:vAlign w:val="center"/>
          </w:tcPr>
          <w:p w14:paraId="3B23626E" w14:textId="77777777" w:rsidR="00B63CA5" w:rsidRDefault="004B6063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физкультурных, массовых мероприятий</w:t>
            </w:r>
          </w:p>
        </w:tc>
        <w:tc>
          <w:tcPr>
            <w:tcW w:w="3357" w:type="dxa"/>
            <w:vAlign w:val="center"/>
          </w:tcPr>
          <w:p w14:paraId="5783E3BC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63CA5" w14:paraId="157F1DA8" w14:textId="77777777">
        <w:trPr>
          <w:trHeight w:val="287"/>
        </w:trPr>
        <w:tc>
          <w:tcPr>
            <w:tcW w:w="6094" w:type="dxa"/>
            <w:vAlign w:val="center"/>
          </w:tcPr>
          <w:p w14:paraId="05209570" w14:textId="77777777" w:rsidR="00B63CA5" w:rsidRDefault="004B6063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муниципальных соревнований (с участием не менее 3 муниципальных образований и городских округов Республики Хакасия)</w:t>
            </w:r>
          </w:p>
        </w:tc>
        <w:tc>
          <w:tcPr>
            <w:tcW w:w="3357" w:type="dxa"/>
            <w:vAlign w:val="center"/>
          </w:tcPr>
          <w:p w14:paraId="4E11A1F5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63CA5" w14:paraId="45675B9A" w14:textId="77777777">
        <w:trPr>
          <w:trHeight w:val="287"/>
        </w:trPr>
        <w:tc>
          <w:tcPr>
            <w:tcW w:w="6094" w:type="dxa"/>
            <w:vAlign w:val="center"/>
          </w:tcPr>
          <w:p w14:paraId="48A16DDA" w14:textId="77777777" w:rsidR="00B63CA5" w:rsidRDefault="004B6063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Проведение региональных спортивных мероприятий (участие не менее 3 субъектов Российской Федерации)</w:t>
            </w:r>
          </w:p>
        </w:tc>
        <w:tc>
          <w:tcPr>
            <w:tcW w:w="3357" w:type="dxa"/>
            <w:vAlign w:val="center"/>
          </w:tcPr>
          <w:p w14:paraId="74002A65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63CA5" w14:paraId="3213ACD2" w14:textId="77777777">
        <w:trPr>
          <w:trHeight w:val="429"/>
        </w:trPr>
        <w:tc>
          <w:tcPr>
            <w:tcW w:w="6094" w:type="dxa"/>
            <w:vAlign w:val="center"/>
          </w:tcPr>
          <w:p w14:paraId="293206FA" w14:textId="77777777" w:rsidR="00B63CA5" w:rsidRDefault="004B6063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всероссийских соревнований (не менее 3 субъектов Российской Федерации)</w:t>
            </w:r>
          </w:p>
        </w:tc>
        <w:tc>
          <w:tcPr>
            <w:tcW w:w="3357" w:type="dxa"/>
            <w:vAlign w:val="center"/>
          </w:tcPr>
          <w:p w14:paraId="7F426B19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14:paraId="0C971D0B" w14:textId="77777777" w:rsidR="00B22F6E" w:rsidRDefault="00B22F6E" w:rsidP="00B22F6E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7D9CF2E" w14:textId="0AAD89D1" w:rsidR="00B63CA5" w:rsidRDefault="004B6063" w:rsidP="00B22F6E">
      <w:pPr>
        <w:pStyle w:val="af2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Очки за выполнение спортсменом спортивного разряда (спортивного звания) </w:t>
      </w:r>
      <w:r>
        <w:rPr>
          <w:rFonts w:ascii="Times New Roman" w:hAnsi="Times New Roman" w:cs="Times New Roman"/>
          <w:sz w:val="26"/>
          <w:szCs w:val="26"/>
        </w:rPr>
        <w:br/>
        <w:t>и подготовку судейских категорий:</w:t>
      </w:r>
    </w:p>
    <w:p w14:paraId="3E8CC442" w14:textId="77777777" w:rsidR="00B22F6E" w:rsidRDefault="00B22F6E" w:rsidP="00B22F6E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4252"/>
      </w:tblGrid>
      <w:tr w:rsidR="00B63CA5" w14:paraId="35D76D16" w14:textId="77777777" w:rsidTr="00B22F6E">
        <w:trPr>
          <w:jc w:val="center"/>
        </w:trPr>
        <w:tc>
          <w:tcPr>
            <w:tcW w:w="4961" w:type="dxa"/>
            <w:vAlign w:val="center"/>
          </w:tcPr>
          <w:p w14:paraId="39EDD7DA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4252" w:type="dxa"/>
            <w:vAlign w:val="center"/>
          </w:tcPr>
          <w:p w14:paraId="747E8C40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критерия в баллах</w:t>
            </w:r>
          </w:p>
        </w:tc>
      </w:tr>
      <w:tr w:rsidR="00B63CA5" w14:paraId="12674F6A" w14:textId="77777777" w:rsidTr="00B22F6E">
        <w:trPr>
          <w:jc w:val="center"/>
        </w:trPr>
        <w:tc>
          <w:tcPr>
            <w:tcW w:w="4961" w:type="dxa"/>
          </w:tcPr>
          <w:p w14:paraId="2480A5F5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Массовые спортивные разряды</w:t>
            </w:r>
          </w:p>
        </w:tc>
        <w:tc>
          <w:tcPr>
            <w:tcW w:w="4252" w:type="dxa"/>
            <w:vAlign w:val="center"/>
          </w:tcPr>
          <w:p w14:paraId="766B6DFC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B63CA5" w14:paraId="081EB127" w14:textId="77777777" w:rsidTr="00B22F6E">
        <w:trPr>
          <w:jc w:val="center"/>
        </w:trPr>
        <w:tc>
          <w:tcPr>
            <w:tcW w:w="4961" w:type="dxa"/>
          </w:tcPr>
          <w:p w14:paraId="205E5A85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разряд</w:t>
            </w:r>
          </w:p>
        </w:tc>
        <w:tc>
          <w:tcPr>
            <w:tcW w:w="4252" w:type="dxa"/>
            <w:vAlign w:val="center"/>
          </w:tcPr>
          <w:p w14:paraId="5EC35EF4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B63CA5" w14:paraId="56FFBE68" w14:textId="77777777" w:rsidTr="00B22F6E">
        <w:trPr>
          <w:jc w:val="center"/>
        </w:trPr>
        <w:tc>
          <w:tcPr>
            <w:tcW w:w="4961" w:type="dxa"/>
          </w:tcPr>
          <w:p w14:paraId="1C7ED7F9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КМС</w:t>
            </w:r>
          </w:p>
        </w:tc>
        <w:tc>
          <w:tcPr>
            <w:tcW w:w="4252" w:type="dxa"/>
            <w:vAlign w:val="center"/>
          </w:tcPr>
          <w:p w14:paraId="493024C7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B63CA5" w14:paraId="7F715799" w14:textId="77777777" w:rsidTr="00B22F6E">
        <w:trPr>
          <w:jc w:val="center"/>
        </w:trPr>
        <w:tc>
          <w:tcPr>
            <w:tcW w:w="4961" w:type="dxa"/>
          </w:tcPr>
          <w:p w14:paraId="2C388D00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МС</w:t>
            </w:r>
          </w:p>
        </w:tc>
        <w:tc>
          <w:tcPr>
            <w:tcW w:w="4252" w:type="dxa"/>
            <w:vAlign w:val="center"/>
          </w:tcPr>
          <w:p w14:paraId="1085FE16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</w:tr>
      <w:tr w:rsidR="00B63CA5" w14:paraId="51B52803" w14:textId="77777777" w:rsidTr="00B22F6E">
        <w:trPr>
          <w:jc w:val="center"/>
        </w:trPr>
        <w:tc>
          <w:tcPr>
            <w:tcW w:w="4961" w:type="dxa"/>
          </w:tcPr>
          <w:p w14:paraId="3A3A7EF8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Судейские категории</w:t>
            </w:r>
          </w:p>
        </w:tc>
        <w:tc>
          <w:tcPr>
            <w:tcW w:w="4252" w:type="dxa"/>
            <w:vAlign w:val="center"/>
          </w:tcPr>
          <w:p w14:paraId="7125C9A1" w14:textId="77777777" w:rsidR="00B63CA5" w:rsidRDefault="00B63CA5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CA5" w14:paraId="13D6CA21" w14:textId="77777777" w:rsidTr="00B22F6E">
        <w:trPr>
          <w:jc w:val="center"/>
        </w:trPr>
        <w:tc>
          <w:tcPr>
            <w:tcW w:w="4961" w:type="dxa"/>
          </w:tcPr>
          <w:p w14:paraId="2DCCE51D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Судья 3 категории</w:t>
            </w:r>
          </w:p>
        </w:tc>
        <w:tc>
          <w:tcPr>
            <w:tcW w:w="4252" w:type="dxa"/>
            <w:vAlign w:val="center"/>
          </w:tcPr>
          <w:p w14:paraId="287E6433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B63CA5" w14:paraId="6E685121" w14:textId="77777777" w:rsidTr="00B22F6E">
        <w:trPr>
          <w:jc w:val="center"/>
        </w:trPr>
        <w:tc>
          <w:tcPr>
            <w:tcW w:w="4961" w:type="dxa"/>
          </w:tcPr>
          <w:p w14:paraId="3215000C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Судья 2 категории</w:t>
            </w:r>
          </w:p>
        </w:tc>
        <w:tc>
          <w:tcPr>
            <w:tcW w:w="4252" w:type="dxa"/>
            <w:vAlign w:val="center"/>
          </w:tcPr>
          <w:p w14:paraId="6AAF9EB4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B63CA5" w14:paraId="76A8424D" w14:textId="77777777" w:rsidTr="00B22F6E">
        <w:trPr>
          <w:jc w:val="center"/>
        </w:trPr>
        <w:tc>
          <w:tcPr>
            <w:tcW w:w="4961" w:type="dxa"/>
          </w:tcPr>
          <w:p w14:paraId="32FD54DA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Судья 1 категории</w:t>
            </w:r>
          </w:p>
        </w:tc>
        <w:tc>
          <w:tcPr>
            <w:tcW w:w="4252" w:type="dxa"/>
            <w:vAlign w:val="center"/>
          </w:tcPr>
          <w:p w14:paraId="3BACFE65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B63CA5" w14:paraId="47A6B785" w14:textId="77777777" w:rsidTr="00B22F6E">
        <w:trPr>
          <w:jc w:val="center"/>
        </w:trPr>
        <w:tc>
          <w:tcPr>
            <w:tcW w:w="4961" w:type="dxa"/>
          </w:tcPr>
          <w:p w14:paraId="30048D78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Судья ВК</w:t>
            </w:r>
          </w:p>
        </w:tc>
        <w:tc>
          <w:tcPr>
            <w:tcW w:w="4252" w:type="dxa"/>
            <w:vAlign w:val="center"/>
          </w:tcPr>
          <w:p w14:paraId="39B3F40F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</w:tbl>
    <w:p w14:paraId="61DB3B83" w14:textId="77777777" w:rsidR="00B63CA5" w:rsidRDefault="00B63CA5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286F465" w14:textId="3D715DA1" w:rsidR="00B63CA5" w:rsidRDefault="004B6063">
      <w:pPr>
        <w:pStyle w:val="af2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Очки за количество занимающихся видом спорта (жители Республики Хакасия):</w:t>
      </w:r>
    </w:p>
    <w:p w14:paraId="4121AFD9" w14:textId="77777777" w:rsidR="00B22F6E" w:rsidRDefault="00B22F6E" w:rsidP="00B22F6E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3830"/>
        <w:gridCol w:w="2759"/>
        <w:gridCol w:w="2761"/>
      </w:tblGrid>
      <w:tr w:rsidR="00B63CA5" w14:paraId="6F219865" w14:textId="77777777" w:rsidTr="00B22F6E">
        <w:trPr>
          <w:jc w:val="center"/>
        </w:trPr>
        <w:tc>
          <w:tcPr>
            <w:tcW w:w="3830" w:type="dxa"/>
          </w:tcPr>
          <w:p w14:paraId="7E5A9E6E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Менее 50 человек</w:t>
            </w:r>
          </w:p>
        </w:tc>
        <w:tc>
          <w:tcPr>
            <w:tcW w:w="2759" w:type="dxa"/>
          </w:tcPr>
          <w:p w14:paraId="757CD6B2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50-100 человек</w:t>
            </w:r>
          </w:p>
        </w:tc>
        <w:tc>
          <w:tcPr>
            <w:tcW w:w="2761" w:type="dxa"/>
          </w:tcPr>
          <w:p w14:paraId="51456ADE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Более 100 человек</w:t>
            </w:r>
          </w:p>
        </w:tc>
      </w:tr>
      <w:tr w:rsidR="00B63CA5" w14:paraId="792F778C" w14:textId="77777777" w:rsidTr="00B22F6E">
        <w:trPr>
          <w:jc w:val="center"/>
        </w:trPr>
        <w:tc>
          <w:tcPr>
            <w:tcW w:w="3830" w:type="dxa"/>
          </w:tcPr>
          <w:p w14:paraId="76E03B0C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59" w:type="dxa"/>
          </w:tcPr>
          <w:p w14:paraId="13462BFB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61" w:type="dxa"/>
          </w:tcPr>
          <w:p w14:paraId="0611EFF7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</w:tbl>
    <w:p w14:paraId="2D0A2521" w14:textId="77777777" w:rsidR="00B63CA5" w:rsidRDefault="00B63CA5">
      <w:pPr>
        <w:pStyle w:val="af2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793F32C9" w14:textId="4463E0D0" w:rsidR="00B63CA5" w:rsidRDefault="004B6063">
      <w:pPr>
        <w:pStyle w:val="af2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Очки за количество спортсменов, сдавших нормативы ВФСК ГТО (доля от общего количества занимающихся видом спорта):</w:t>
      </w:r>
    </w:p>
    <w:p w14:paraId="46B46241" w14:textId="77777777" w:rsidR="00B22F6E" w:rsidRDefault="00B22F6E" w:rsidP="00B22F6E">
      <w:pPr>
        <w:pStyle w:val="af2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3325"/>
        <w:gridCol w:w="2764"/>
      </w:tblGrid>
      <w:tr w:rsidR="00B63CA5" w14:paraId="7ABD8854" w14:textId="77777777" w:rsidTr="00B22F6E">
        <w:trPr>
          <w:trHeight w:val="159"/>
          <w:jc w:val="center"/>
        </w:trPr>
        <w:tc>
          <w:tcPr>
            <w:tcW w:w="3261" w:type="dxa"/>
          </w:tcPr>
          <w:p w14:paraId="088C3405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Менее 20%</w:t>
            </w:r>
          </w:p>
        </w:tc>
        <w:tc>
          <w:tcPr>
            <w:tcW w:w="3325" w:type="dxa"/>
            <w:vAlign w:val="center"/>
          </w:tcPr>
          <w:p w14:paraId="05B465FB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20-50%</w:t>
            </w:r>
          </w:p>
        </w:tc>
        <w:tc>
          <w:tcPr>
            <w:tcW w:w="2764" w:type="dxa"/>
            <w:vAlign w:val="center"/>
          </w:tcPr>
          <w:p w14:paraId="74B91091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Более 50%</w:t>
            </w:r>
          </w:p>
        </w:tc>
      </w:tr>
      <w:tr w:rsidR="00B63CA5" w14:paraId="0CC956F1" w14:textId="77777777" w:rsidTr="00B22F6E">
        <w:trPr>
          <w:jc w:val="center"/>
        </w:trPr>
        <w:tc>
          <w:tcPr>
            <w:tcW w:w="3261" w:type="dxa"/>
          </w:tcPr>
          <w:p w14:paraId="5423EFE2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5" w:type="dxa"/>
            <w:vAlign w:val="center"/>
          </w:tcPr>
          <w:p w14:paraId="01B68433" w14:textId="77777777" w:rsidR="00B63CA5" w:rsidRDefault="004B606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64" w:type="dxa"/>
            <w:vAlign w:val="center"/>
          </w:tcPr>
          <w:p w14:paraId="51FA5CDC" w14:textId="77777777" w:rsidR="00B63CA5" w:rsidRDefault="004B6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</w:tr>
    </w:tbl>
    <w:p w14:paraId="23191F10" w14:textId="77777777" w:rsidR="00B63CA5" w:rsidRDefault="00B63CA5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63CA5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14EA3"/>
    <w:multiLevelType w:val="multilevel"/>
    <w:tmpl w:val="1BD4F788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3C61029C"/>
    <w:multiLevelType w:val="multilevel"/>
    <w:tmpl w:val="8A6E1704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50952109"/>
    <w:multiLevelType w:val="multilevel"/>
    <w:tmpl w:val="1408C4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A727BA"/>
    <w:multiLevelType w:val="multilevel"/>
    <w:tmpl w:val="A08A5DC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A5"/>
    <w:rsid w:val="00136FDF"/>
    <w:rsid w:val="004B6063"/>
    <w:rsid w:val="00B22F6E"/>
    <w:rsid w:val="00B63CA5"/>
    <w:rsid w:val="00CB56F4"/>
    <w:rsid w:val="00D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08F8"/>
  <w15:docId w15:val="{265B7635-EBBF-4C56-BEA6-A6FBBF20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01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qFormat/>
    <w:rsid w:val="00B375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882A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qFormat/>
    <w:rsid w:val="00882A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Нижний колонтитул Знак"/>
    <w:basedOn w:val="a0"/>
    <w:link w:val="a7"/>
    <w:uiPriority w:val="99"/>
    <w:qFormat/>
    <w:rsid w:val="00882ADC"/>
  </w:style>
  <w:style w:type="character" w:customStyle="1" w:styleId="a8">
    <w:name w:val="Верхний колонтитул Знак"/>
    <w:basedOn w:val="a0"/>
    <w:link w:val="a9"/>
    <w:uiPriority w:val="99"/>
    <w:qFormat/>
    <w:rsid w:val="00882ADC"/>
  </w:style>
  <w:style w:type="character" w:customStyle="1" w:styleId="21">
    <w:name w:val="Основной текст (2) + Полужирный"/>
    <w:basedOn w:val="2"/>
    <w:qFormat/>
    <w:rsid w:val="002B542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365B07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1"/>
    <w:qFormat/>
    <w:locked/>
    <w:rsid w:val="004E0D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qFormat/>
    <w:rsid w:val="001F6F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uiPriority w:val="99"/>
    <w:qFormat/>
    <w:rsid w:val="00CF7CD3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B37545"/>
    <w:pPr>
      <w:widowControl w:val="0"/>
      <w:shd w:val="clear" w:color="auto" w:fill="FFFFFF"/>
      <w:spacing w:after="6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882ADC"/>
    <w:pPr>
      <w:widowControl w:val="0"/>
      <w:shd w:val="clear" w:color="auto" w:fill="FFFFFF"/>
      <w:spacing w:before="600" w:after="0" w:line="32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qFormat/>
    <w:rsid w:val="00882AD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3">
    <w:name w:val="Колонтитул"/>
    <w:basedOn w:val="a"/>
    <w:qFormat/>
  </w:style>
  <w:style w:type="paragraph" w:styleId="a7">
    <w:name w:val="footer"/>
    <w:basedOn w:val="a"/>
    <w:link w:val="a6"/>
    <w:uiPriority w:val="99"/>
    <w:unhideWhenUsed/>
    <w:rsid w:val="00882AD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8"/>
    <w:uiPriority w:val="99"/>
    <w:unhideWhenUsed/>
    <w:rsid w:val="00882A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2B542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a"/>
    <w:uiPriority w:val="99"/>
    <w:semiHidden/>
    <w:unhideWhenUsed/>
    <w:qFormat/>
    <w:rsid w:val="00365B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link w:val="ac"/>
    <w:qFormat/>
    <w:rsid w:val="004E0DEE"/>
    <w:pPr>
      <w:widowControl w:val="0"/>
      <w:shd w:val="clear" w:color="auto" w:fill="FFFFFF"/>
      <w:spacing w:after="0"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4">
    <w:name w:val="Текст в заданном формате"/>
    <w:basedOn w:val="a"/>
    <w:qFormat/>
    <w:rsid w:val="007E1C93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11">
    <w:name w:val="Заголовок №1"/>
    <w:basedOn w:val="a"/>
    <w:link w:val="10"/>
    <w:qFormat/>
    <w:rsid w:val="001F6F56"/>
    <w:pPr>
      <w:widowControl w:val="0"/>
      <w:shd w:val="clear" w:color="auto" w:fill="FFFFFF"/>
      <w:spacing w:after="26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f5">
    <w:name w:val="Table Grid"/>
    <w:basedOn w:val="a1"/>
    <w:uiPriority w:val="39"/>
    <w:rsid w:val="00882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5BF2-145D-4824-8E46-FF5738B9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dc:description/>
  <cp:lastModifiedBy>asn</cp:lastModifiedBy>
  <cp:revision>2</cp:revision>
  <cp:lastPrinted>2023-10-31T11:50:00Z</cp:lastPrinted>
  <dcterms:created xsi:type="dcterms:W3CDTF">2023-11-01T03:37:00Z</dcterms:created>
  <dcterms:modified xsi:type="dcterms:W3CDTF">2023-11-01T03:37:00Z</dcterms:modified>
  <dc:language>ru-RU</dc:language>
</cp:coreProperties>
</file>