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58F" w:rsidRPr="0021158F" w:rsidRDefault="0021158F" w:rsidP="0021158F">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21158F" w:rsidRPr="0021158F" w:rsidRDefault="0021158F" w:rsidP="0021158F">
      <w:pPr>
        <w:widowControl w:val="0"/>
        <w:autoSpaceDE w:val="0"/>
        <w:autoSpaceDN w:val="0"/>
        <w:adjustRightInd w:val="0"/>
        <w:spacing w:after="0" w:line="240" w:lineRule="auto"/>
        <w:ind w:firstLine="567"/>
        <w:jc w:val="center"/>
        <w:rPr>
          <w:rFonts w:ascii="Times New Roman" w:eastAsia="Calibri" w:hAnsi="Times New Roman" w:cs="Times New Roman"/>
          <w:b/>
          <w:bCs/>
          <w:sz w:val="26"/>
          <w:szCs w:val="26"/>
        </w:rPr>
      </w:pPr>
      <w:bookmarkStart w:id="0" w:name="Par32"/>
      <w:bookmarkEnd w:id="0"/>
      <w:r w:rsidRPr="0021158F">
        <w:rPr>
          <w:rFonts w:ascii="Times New Roman" w:eastAsia="Calibri" w:hAnsi="Times New Roman" w:cs="Times New Roman"/>
          <w:b/>
          <w:bCs/>
          <w:sz w:val="26"/>
          <w:szCs w:val="26"/>
        </w:rPr>
        <w:t xml:space="preserve">Отчет </w:t>
      </w:r>
    </w:p>
    <w:p w:rsidR="0021158F" w:rsidRPr="0021158F" w:rsidRDefault="0021158F" w:rsidP="0021158F">
      <w:pPr>
        <w:widowControl w:val="0"/>
        <w:autoSpaceDE w:val="0"/>
        <w:autoSpaceDN w:val="0"/>
        <w:adjustRightInd w:val="0"/>
        <w:spacing w:after="0" w:line="240" w:lineRule="auto"/>
        <w:ind w:firstLine="567"/>
        <w:jc w:val="center"/>
        <w:rPr>
          <w:rFonts w:ascii="Times New Roman" w:eastAsia="Calibri" w:hAnsi="Times New Roman" w:cs="Times New Roman"/>
          <w:b/>
          <w:bCs/>
          <w:sz w:val="26"/>
          <w:szCs w:val="26"/>
        </w:rPr>
      </w:pPr>
      <w:r w:rsidRPr="0021158F">
        <w:rPr>
          <w:rFonts w:ascii="Times New Roman" w:eastAsia="Calibri" w:hAnsi="Times New Roman" w:cs="Times New Roman"/>
          <w:b/>
          <w:bCs/>
          <w:sz w:val="26"/>
          <w:szCs w:val="26"/>
        </w:rPr>
        <w:t xml:space="preserve">Министерства спорта Республики Хакасия </w:t>
      </w:r>
    </w:p>
    <w:p w:rsidR="0021158F" w:rsidRPr="0021158F" w:rsidRDefault="0021158F" w:rsidP="0021158F">
      <w:pPr>
        <w:widowControl w:val="0"/>
        <w:autoSpaceDE w:val="0"/>
        <w:autoSpaceDN w:val="0"/>
        <w:adjustRightInd w:val="0"/>
        <w:spacing w:after="0" w:line="240" w:lineRule="auto"/>
        <w:ind w:firstLine="567"/>
        <w:jc w:val="center"/>
        <w:rPr>
          <w:rFonts w:ascii="Times New Roman" w:eastAsia="Calibri" w:hAnsi="Times New Roman" w:cs="Times New Roman"/>
          <w:b/>
          <w:bCs/>
          <w:sz w:val="26"/>
          <w:szCs w:val="26"/>
        </w:rPr>
      </w:pPr>
      <w:r w:rsidRPr="0021158F">
        <w:rPr>
          <w:rFonts w:ascii="Times New Roman" w:eastAsia="Calibri" w:hAnsi="Times New Roman" w:cs="Times New Roman"/>
          <w:b/>
          <w:bCs/>
          <w:sz w:val="26"/>
          <w:szCs w:val="26"/>
        </w:rPr>
        <w:t>о выполнении Плана противодействия коррупции</w:t>
      </w:r>
      <w:bookmarkStart w:id="1" w:name="_GoBack"/>
      <w:bookmarkEnd w:id="1"/>
    </w:p>
    <w:p w:rsidR="0021158F" w:rsidRPr="0021158F" w:rsidRDefault="0021158F" w:rsidP="0021158F">
      <w:pPr>
        <w:widowControl w:val="0"/>
        <w:autoSpaceDE w:val="0"/>
        <w:autoSpaceDN w:val="0"/>
        <w:adjustRightInd w:val="0"/>
        <w:spacing w:after="0" w:line="240" w:lineRule="auto"/>
        <w:ind w:firstLine="567"/>
        <w:jc w:val="center"/>
        <w:rPr>
          <w:rFonts w:ascii="Times New Roman" w:eastAsia="Calibri" w:hAnsi="Times New Roman" w:cs="Times New Roman"/>
          <w:b/>
          <w:bCs/>
          <w:sz w:val="26"/>
          <w:szCs w:val="26"/>
        </w:rPr>
      </w:pPr>
      <w:r w:rsidRPr="0021158F">
        <w:rPr>
          <w:rFonts w:ascii="Times New Roman" w:eastAsia="Calibri" w:hAnsi="Times New Roman" w:cs="Times New Roman"/>
          <w:b/>
          <w:bCs/>
          <w:sz w:val="26"/>
          <w:szCs w:val="26"/>
        </w:rPr>
        <w:t>за 2016-2017</w:t>
      </w:r>
    </w:p>
    <w:p w:rsidR="0021158F" w:rsidRPr="0021158F" w:rsidRDefault="0021158F" w:rsidP="0021158F">
      <w:pPr>
        <w:widowControl w:val="0"/>
        <w:autoSpaceDE w:val="0"/>
        <w:autoSpaceDN w:val="0"/>
        <w:adjustRightInd w:val="0"/>
        <w:spacing w:after="0" w:line="240" w:lineRule="auto"/>
        <w:ind w:firstLine="567"/>
        <w:jc w:val="center"/>
        <w:rPr>
          <w:rFonts w:ascii="Times New Roman" w:eastAsia="Calibri" w:hAnsi="Times New Roman" w:cs="Times New Roman"/>
          <w:b/>
          <w:bCs/>
          <w:sz w:val="26"/>
          <w:szCs w:val="26"/>
        </w:rPr>
      </w:pPr>
    </w:p>
    <w:tbl>
      <w:tblPr>
        <w:tblStyle w:val="a3"/>
        <w:tblW w:w="0" w:type="auto"/>
        <w:tblLook w:val="04A0" w:firstRow="1" w:lastRow="0" w:firstColumn="1" w:lastColumn="0" w:noHBand="0" w:noVBand="1"/>
      </w:tblPr>
      <w:tblGrid>
        <w:gridCol w:w="589"/>
        <w:gridCol w:w="5331"/>
        <w:gridCol w:w="2410"/>
        <w:gridCol w:w="6456"/>
      </w:tblGrid>
      <w:tr w:rsidR="0021158F" w:rsidRPr="0021158F" w:rsidTr="00601F88">
        <w:tc>
          <w:tcPr>
            <w:tcW w:w="589" w:type="dxa"/>
          </w:tcPr>
          <w:p w:rsidR="0021158F" w:rsidRPr="0021158F" w:rsidRDefault="0021158F" w:rsidP="0021158F">
            <w:pPr>
              <w:widowControl w:val="0"/>
              <w:autoSpaceDE w:val="0"/>
              <w:autoSpaceDN w:val="0"/>
              <w:adjustRightInd w:val="0"/>
              <w:jc w:val="center"/>
              <w:rPr>
                <w:rFonts w:ascii="Times New Roman" w:eastAsia="Calibri" w:hAnsi="Times New Roman" w:cs="Times New Roman"/>
                <w:b/>
                <w:bCs/>
                <w:sz w:val="26"/>
                <w:szCs w:val="26"/>
              </w:rPr>
            </w:pPr>
            <w:r w:rsidRPr="0021158F">
              <w:rPr>
                <w:rFonts w:ascii="Times New Roman" w:eastAsia="Calibri" w:hAnsi="Times New Roman" w:cs="Times New Roman"/>
                <w:b/>
                <w:bCs/>
                <w:sz w:val="26"/>
                <w:szCs w:val="26"/>
              </w:rPr>
              <w:t>№ п/п</w:t>
            </w:r>
          </w:p>
        </w:tc>
        <w:tc>
          <w:tcPr>
            <w:tcW w:w="5331" w:type="dxa"/>
          </w:tcPr>
          <w:p w:rsidR="0021158F" w:rsidRPr="0021158F" w:rsidRDefault="0021158F" w:rsidP="0021158F">
            <w:pPr>
              <w:widowControl w:val="0"/>
              <w:autoSpaceDE w:val="0"/>
              <w:autoSpaceDN w:val="0"/>
              <w:adjustRightInd w:val="0"/>
              <w:jc w:val="center"/>
              <w:rPr>
                <w:rFonts w:ascii="Times New Roman" w:eastAsia="Calibri" w:hAnsi="Times New Roman" w:cs="Times New Roman"/>
                <w:b/>
                <w:bCs/>
                <w:sz w:val="26"/>
                <w:szCs w:val="26"/>
              </w:rPr>
            </w:pPr>
            <w:r w:rsidRPr="0021158F">
              <w:rPr>
                <w:rFonts w:ascii="Times New Roman" w:eastAsia="Calibri" w:hAnsi="Times New Roman" w:cs="Times New Roman"/>
                <w:b/>
                <w:bCs/>
                <w:sz w:val="26"/>
                <w:szCs w:val="26"/>
              </w:rPr>
              <w:t>Наименование мероприятия</w:t>
            </w:r>
          </w:p>
        </w:tc>
        <w:tc>
          <w:tcPr>
            <w:tcW w:w="2410" w:type="dxa"/>
          </w:tcPr>
          <w:p w:rsidR="0021158F" w:rsidRPr="0021158F" w:rsidRDefault="0021158F" w:rsidP="0021158F">
            <w:pPr>
              <w:widowControl w:val="0"/>
              <w:autoSpaceDE w:val="0"/>
              <w:autoSpaceDN w:val="0"/>
              <w:adjustRightInd w:val="0"/>
              <w:jc w:val="center"/>
              <w:rPr>
                <w:rFonts w:ascii="Times New Roman" w:eastAsia="Calibri" w:hAnsi="Times New Roman" w:cs="Times New Roman"/>
                <w:b/>
                <w:bCs/>
                <w:sz w:val="26"/>
                <w:szCs w:val="26"/>
              </w:rPr>
            </w:pPr>
            <w:r w:rsidRPr="0021158F">
              <w:rPr>
                <w:rFonts w:ascii="Times New Roman" w:eastAsia="Calibri" w:hAnsi="Times New Roman" w:cs="Times New Roman"/>
                <w:b/>
                <w:bCs/>
                <w:sz w:val="26"/>
                <w:szCs w:val="26"/>
              </w:rPr>
              <w:t>Срок исполнения</w:t>
            </w:r>
          </w:p>
        </w:tc>
        <w:tc>
          <w:tcPr>
            <w:tcW w:w="6456" w:type="dxa"/>
          </w:tcPr>
          <w:p w:rsidR="0021158F" w:rsidRPr="0021158F" w:rsidRDefault="0021158F" w:rsidP="0021158F">
            <w:pPr>
              <w:widowControl w:val="0"/>
              <w:autoSpaceDE w:val="0"/>
              <w:autoSpaceDN w:val="0"/>
              <w:adjustRightInd w:val="0"/>
              <w:jc w:val="center"/>
              <w:rPr>
                <w:rFonts w:ascii="Times New Roman" w:eastAsia="Calibri" w:hAnsi="Times New Roman" w:cs="Times New Roman"/>
                <w:b/>
                <w:bCs/>
                <w:sz w:val="26"/>
                <w:szCs w:val="26"/>
              </w:rPr>
            </w:pPr>
            <w:r w:rsidRPr="0021158F">
              <w:rPr>
                <w:rFonts w:ascii="Times New Roman" w:eastAsia="Calibri" w:hAnsi="Times New Roman" w:cs="Times New Roman"/>
                <w:b/>
                <w:bCs/>
                <w:sz w:val="26"/>
                <w:szCs w:val="26"/>
              </w:rPr>
              <w:t>Отчет об исполнении мероприятия</w:t>
            </w:r>
          </w:p>
        </w:tc>
      </w:tr>
      <w:tr w:rsidR="0021158F" w:rsidRPr="0021158F" w:rsidTr="00601F88">
        <w:tc>
          <w:tcPr>
            <w:tcW w:w="589" w:type="dxa"/>
          </w:tcPr>
          <w:p w:rsidR="0021158F" w:rsidRPr="0021158F" w:rsidRDefault="0021158F" w:rsidP="0021158F">
            <w:pPr>
              <w:widowControl w:val="0"/>
              <w:autoSpaceDE w:val="0"/>
              <w:autoSpaceDN w:val="0"/>
              <w:adjustRightInd w:val="0"/>
              <w:jc w:val="center"/>
              <w:rPr>
                <w:rFonts w:ascii="Times New Roman" w:eastAsia="Calibri" w:hAnsi="Times New Roman" w:cs="Times New Roman"/>
                <w:b/>
                <w:bCs/>
                <w:sz w:val="26"/>
                <w:szCs w:val="26"/>
              </w:rPr>
            </w:pPr>
            <w:r w:rsidRPr="0021158F">
              <w:rPr>
                <w:rFonts w:ascii="Times New Roman" w:eastAsia="Times New Roman" w:hAnsi="Times New Roman" w:cs="Times New Roman"/>
                <w:sz w:val="26"/>
                <w:szCs w:val="26"/>
                <w:lang w:eastAsia="ru-RU"/>
              </w:rPr>
              <w:t>1.</w:t>
            </w:r>
          </w:p>
        </w:tc>
        <w:tc>
          <w:tcPr>
            <w:tcW w:w="5331" w:type="dxa"/>
          </w:tcPr>
          <w:p w:rsidR="0021158F" w:rsidRPr="0021158F" w:rsidRDefault="0021158F" w:rsidP="00CE037E">
            <w:pPr>
              <w:widowControl w:val="0"/>
              <w:autoSpaceDE w:val="0"/>
              <w:autoSpaceDN w:val="0"/>
              <w:adjustRightInd w:val="0"/>
              <w:jc w:val="both"/>
              <w:rPr>
                <w:rFonts w:ascii="Times New Roman" w:eastAsia="Calibri" w:hAnsi="Times New Roman" w:cs="Times New Roman"/>
                <w:b/>
                <w:bCs/>
                <w:sz w:val="26"/>
                <w:szCs w:val="26"/>
              </w:rPr>
            </w:pPr>
            <w:r w:rsidRPr="0021158F">
              <w:rPr>
                <w:rFonts w:ascii="Times New Roman" w:eastAsia="Times New Roman" w:hAnsi="Times New Roman" w:cs="Times New Roman"/>
                <w:i/>
                <w:sz w:val="26"/>
                <w:szCs w:val="26"/>
                <w:lang w:eastAsia="ru-RU"/>
              </w:rPr>
              <w:t>Проведение анализа соблюдения запретов, ограничений и требований, установленных в целях противодействия коррупции, в том числе касающихся получения подарков государственными гражданскими служащими Республики Хакасия, выполнения иной оплачиваемой работы, обязанности уведомлять об обращениях в целях склонения к совершен</w:t>
            </w:r>
            <w:r w:rsidR="00CE037E">
              <w:rPr>
                <w:rFonts w:ascii="Times New Roman" w:eastAsia="Times New Roman" w:hAnsi="Times New Roman" w:cs="Times New Roman"/>
                <w:i/>
                <w:sz w:val="26"/>
                <w:szCs w:val="26"/>
                <w:lang w:eastAsia="ru-RU"/>
              </w:rPr>
              <w:t>ию коррупционных правонарушений</w:t>
            </w:r>
          </w:p>
        </w:tc>
        <w:tc>
          <w:tcPr>
            <w:tcW w:w="2410" w:type="dxa"/>
          </w:tcPr>
          <w:p w:rsidR="0021158F" w:rsidRPr="0021158F" w:rsidRDefault="0021158F" w:rsidP="0021158F">
            <w:pPr>
              <w:widowControl w:val="0"/>
              <w:autoSpaceDE w:val="0"/>
              <w:autoSpaceDN w:val="0"/>
              <w:adjustRightInd w:val="0"/>
              <w:jc w:val="center"/>
              <w:rPr>
                <w:rFonts w:ascii="Times New Roman" w:eastAsia="Calibri" w:hAnsi="Times New Roman" w:cs="Times New Roman"/>
                <w:b/>
                <w:bCs/>
                <w:sz w:val="26"/>
                <w:szCs w:val="26"/>
              </w:rPr>
            </w:pPr>
            <w:r w:rsidRPr="0021158F">
              <w:rPr>
                <w:rFonts w:ascii="Times New Roman" w:eastAsia="Calibri" w:hAnsi="Times New Roman" w:cs="Times New Roman"/>
                <w:b/>
                <w:bCs/>
                <w:sz w:val="26"/>
                <w:szCs w:val="26"/>
              </w:rPr>
              <w:t>ежеквартально</w:t>
            </w:r>
          </w:p>
        </w:tc>
        <w:tc>
          <w:tcPr>
            <w:tcW w:w="6456" w:type="dxa"/>
          </w:tcPr>
          <w:p w:rsidR="00AE7DF2" w:rsidRPr="00AE7DF2" w:rsidRDefault="00AE7DF2" w:rsidP="00AE7DF2">
            <w:pPr>
              <w:autoSpaceDE w:val="0"/>
              <w:autoSpaceDN w:val="0"/>
              <w:adjustRightInd w:val="0"/>
              <w:ind w:firstLine="709"/>
              <w:jc w:val="both"/>
              <w:rPr>
                <w:rFonts w:ascii="Times New Roman" w:eastAsia="Times New Roman" w:hAnsi="Times New Roman" w:cs="Times New Roman"/>
                <w:sz w:val="26"/>
                <w:szCs w:val="26"/>
                <w:lang w:eastAsia="ru-RU"/>
              </w:rPr>
            </w:pPr>
            <w:r w:rsidRPr="00AE7DF2">
              <w:rPr>
                <w:rFonts w:ascii="Times New Roman" w:eastAsia="Times New Roman" w:hAnsi="Times New Roman" w:cs="Times New Roman"/>
                <w:sz w:val="26"/>
                <w:szCs w:val="26"/>
              </w:rPr>
              <w:t xml:space="preserve">В </w:t>
            </w:r>
            <w:r w:rsidR="004C0864">
              <w:rPr>
                <w:rFonts w:ascii="Times New Roman" w:eastAsia="Times New Roman" w:hAnsi="Times New Roman" w:cs="Times New Roman"/>
                <w:sz w:val="26"/>
                <w:szCs w:val="26"/>
              </w:rPr>
              <w:t>2017 году</w:t>
            </w:r>
            <w:r w:rsidRPr="00AE7DF2">
              <w:rPr>
                <w:rFonts w:ascii="Times New Roman" w:eastAsia="Times New Roman" w:hAnsi="Times New Roman" w:cs="Times New Roman"/>
                <w:sz w:val="26"/>
                <w:szCs w:val="26"/>
              </w:rPr>
              <w:t xml:space="preserve"> проведен анализ </w:t>
            </w:r>
            <w:r w:rsidRPr="00AE7DF2">
              <w:rPr>
                <w:rFonts w:ascii="Times New Roman" w:eastAsia="Calibri" w:hAnsi="Times New Roman" w:cs="Times New Roman"/>
                <w:sz w:val="26"/>
                <w:szCs w:val="26"/>
              </w:rPr>
              <w:t>сведений о доходах, об имуществе и обязательствах имущественного характера, а также о доходах, об имуществе и обязательствах имущественного характера супруги (супруга) и несовершеннолет</w:t>
            </w:r>
            <w:r w:rsidR="004C0864">
              <w:rPr>
                <w:rFonts w:ascii="Times New Roman" w:eastAsia="Calibri" w:hAnsi="Times New Roman" w:cs="Times New Roman"/>
                <w:sz w:val="26"/>
                <w:szCs w:val="26"/>
              </w:rPr>
              <w:t>них детей в отношении граждан</w:t>
            </w:r>
            <w:r w:rsidRPr="00AE7DF2">
              <w:rPr>
                <w:rFonts w:ascii="Times New Roman" w:eastAsia="Calibri" w:hAnsi="Times New Roman" w:cs="Times New Roman"/>
                <w:sz w:val="26"/>
                <w:szCs w:val="26"/>
              </w:rPr>
              <w:t xml:space="preserve">, </w:t>
            </w:r>
            <w:r w:rsidRPr="00AE7DF2">
              <w:rPr>
                <w:rFonts w:ascii="Times New Roman" w:eastAsia="Times New Roman" w:hAnsi="Times New Roman" w:cs="Times New Roman"/>
                <w:sz w:val="26"/>
                <w:szCs w:val="26"/>
              </w:rPr>
              <w:t>претендующ</w:t>
            </w:r>
            <w:r w:rsidR="004C0864">
              <w:rPr>
                <w:rFonts w:ascii="Times New Roman" w:eastAsia="Times New Roman" w:hAnsi="Times New Roman" w:cs="Times New Roman"/>
                <w:sz w:val="26"/>
                <w:szCs w:val="26"/>
              </w:rPr>
              <w:t>их</w:t>
            </w:r>
            <w:r w:rsidRPr="00AE7DF2">
              <w:rPr>
                <w:rFonts w:ascii="Times New Roman" w:eastAsia="Times New Roman" w:hAnsi="Times New Roman" w:cs="Times New Roman"/>
                <w:sz w:val="26"/>
                <w:szCs w:val="26"/>
              </w:rPr>
              <w:t xml:space="preserve"> на замещение должности государственной гражданской службы. </w:t>
            </w:r>
            <w:r w:rsidR="004C0864">
              <w:rPr>
                <w:rFonts w:ascii="Times New Roman" w:eastAsia="Times New Roman" w:hAnsi="Times New Roman" w:cs="Times New Roman"/>
                <w:sz w:val="26"/>
                <w:szCs w:val="26"/>
              </w:rPr>
              <w:t>Н</w:t>
            </w:r>
            <w:r w:rsidRPr="00AE7DF2">
              <w:rPr>
                <w:rFonts w:ascii="Times New Roman" w:eastAsia="Times New Roman" w:hAnsi="Times New Roman" w:cs="Times New Roman"/>
                <w:sz w:val="26"/>
                <w:szCs w:val="26"/>
              </w:rPr>
              <w:t xml:space="preserve">аправлены запросы в УФНС по РХ для получения сведений о доходах, в УГИБДД МВД по РХ о зарегистрированных транспортных средствах, в филиал ФГБУ «Федеральная кадастровая палата Федеральной службы государственной регистрации, кадастра и картографии» по РХ для получения сведений об имеющихся у претендента зарегистрированных объектах недвижимого имущества, а также запросы о подтверждении сведений об образовании. </w:t>
            </w:r>
            <w:r w:rsidR="004C0864">
              <w:rPr>
                <w:rFonts w:ascii="Times New Roman" w:eastAsia="Times New Roman" w:hAnsi="Times New Roman" w:cs="Times New Roman"/>
                <w:sz w:val="26"/>
                <w:szCs w:val="26"/>
              </w:rPr>
              <w:t>В результате проведенного анализа, нарушений не выявлено.</w:t>
            </w:r>
          </w:p>
          <w:p w:rsidR="0021158F" w:rsidRPr="00AE7DF2" w:rsidRDefault="0021158F" w:rsidP="00CE037E">
            <w:pPr>
              <w:widowControl w:val="0"/>
              <w:autoSpaceDE w:val="0"/>
              <w:autoSpaceDN w:val="0"/>
              <w:adjustRightInd w:val="0"/>
              <w:ind w:firstLine="720"/>
              <w:jc w:val="both"/>
              <w:rPr>
                <w:rFonts w:ascii="Times New Roman" w:eastAsia="Calibri" w:hAnsi="Times New Roman" w:cs="Times New Roman"/>
                <w:b/>
                <w:bCs/>
                <w:sz w:val="26"/>
                <w:szCs w:val="26"/>
              </w:rPr>
            </w:pPr>
            <w:r w:rsidRPr="00AE7DF2">
              <w:rPr>
                <w:rFonts w:ascii="Times New Roman" w:eastAsia="Times New Roman" w:hAnsi="Times New Roman" w:cs="Times New Roman"/>
                <w:sz w:val="26"/>
                <w:szCs w:val="26"/>
                <w:lang w:eastAsia="ru-RU"/>
              </w:rPr>
              <w:t xml:space="preserve">В отчетном периоде случаев </w:t>
            </w:r>
            <w:r w:rsidR="00AE7DF2" w:rsidRPr="00AE7DF2">
              <w:rPr>
                <w:rFonts w:ascii="Times New Roman" w:eastAsia="Times New Roman" w:hAnsi="Times New Roman" w:cs="Times New Roman"/>
                <w:sz w:val="26"/>
                <w:szCs w:val="26"/>
                <w:lang w:eastAsia="ru-RU"/>
              </w:rPr>
              <w:t>получения подарков государственными гражданскими Минспорта Хакаси</w:t>
            </w:r>
            <w:r w:rsidR="00CE037E">
              <w:rPr>
                <w:rFonts w:ascii="Times New Roman" w:eastAsia="Times New Roman" w:hAnsi="Times New Roman" w:cs="Times New Roman"/>
                <w:sz w:val="26"/>
                <w:szCs w:val="26"/>
                <w:lang w:eastAsia="ru-RU"/>
              </w:rPr>
              <w:t>и</w:t>
            </w:r>
            <w:r w:rsidR="00AE7DF2" w:rsidRPr="00AE7DF2">
              <w:rPr>
                <w:rFonts w:ascii="Times New Roman" w:eastAsia="Times New Roman" w:hAnsi="Times New Roman" w:cs="Times New Roman"/>
                <w:sz w:val="26"/>
                <w:szCs w:val="26"/>
                <w:lang w:eastAsia="ru-RU"/>
              </w:rPr>
              <w:t xml:space="preserve">, выполнения иной оплачиваемой работы без уведомления комиссии по соблюдению требований к служебному поведению и урегулированию конфликта интересов, неуведомления об обращениях в целях склонения к совершению коррупционных </w:t>
            </w:r>
            <w:r w:rsidR="00AE7DF2" w:rsidRPr="00AE7DF2">
              <w:rPr>
                <w:rFonts w:ascii="Times New Roman" w:eastAsia="Times New Roman" w:hAnsi="Times New Roman" w:cs="Times New Roman"/>
                <w:sz w:val="26"/>
                <w:szCs w:val="26"/>
                <w:lang w:eastAsia="ru-RU"/>
              </w:rPr>
              <w:lastRenderedPageBreak/>
              <w:t>правонарушений не выявлено.</w:t>
            </w:r>
          </w:p>
        </w:tc>
      </w:tr>
      <w:tr w:rsidR="0021158F" w:rsidRPr="0021158F" w:rsidTr="00601F88">
        <w:tc>
          <w:tcPr>
            <w:tcW w:w="589" w:type="dxa"/>
          </w:tcPr>
          <w:p w:rsidR="0021158F" w:rsidRPr="0021158F" w:rsidRDefault="0021158F" w:rsidP="0021158F">
            <w:pPr>
              <w:widowControl w:val="0"/>
              <w:autoSpaceDE w:val="0"/>
              <w:autoSpaceDN w:val="0"/>
              <w:adjustRightInd w:val="0"/>
              <w:jc w:val="center"/>
              <w:rPr>
                <w:rFonts w:ascii="Times New Roman" w:eastAsia="Calibri" w:hAnsi="Times New Roman" w:cs="Times New Roman"/>
                <w:b/>
                <w:bCs/>
                <w:sz w:val="26"/>
                <w:szCs w:val="26"/>
              </w:rPr>
            </w:pPr>
            <w:r w:rsidRPr="0021158F">
              <w:rPr>
                <w:rFonts w:ascii="Times New Roman" w:eastAsia="Calibri" w:hAnsi="Times New Roman" w:cs="Times New Roman"/>
                <w:b/>
                <w:bCs/>
                <w:sz w:val="26"/>
                <w:szCs w:val="26"/>
              </w:rPr>
              <w:lastRenderedPageBreak/>
              <w:t>2.</w:t>
            </w:r>
          </w:p>
        </w:tc>
        <w:tc>
          <w:tcPr>
            <w:tcW w:w="5331" w:type="dxa"/>
          </w:tcPr>
          <w:p w:rsidR="0021158F" w:rsidRPr="0021158F" w:rsidRDefault="0021158F" w:rsidP="00CE037E">
            <w:pPr>
              <w:widowControl w:val="0"/>
              <w:autoSpaceDE w:val="0"/>
              <w:autoSpaceDN w:val="0"/>
              <w:adjustRightInd w:val="0"/>
              <w:jc w:val="both"/>
              <w:rPr>
                <w:rFonts w:ascii="Times New Roman" w:eastAsia="Times New Roman" w:hAnsi="Times New Roman" w:cs="Times New Roman"/>
                <w:i/>
                <w:sz w:val="26"/>
                <w:szCs w:val="26"/>
                <w:lang w:eastAsia="ru-RU"/>
              </w:rPr>
            </w:pPr>
            <w:r w:rsidRPr="0021158F">
              <w:rPr>
                <w:rFonts w:ascii="Times New Roman" w:eastAsia="Times New Roman" w:hAnsi="Times New Roman" w:cs="Times New Roman"/>
                <w:i/>
                <w:sz w:val="26"/>
                <w:szCs w:val="26"/>
                <w:lang w:eastAsia="ru-RU"/>
              </w:rPr>
              <w:t>Формирование у государственных гражданских служащих Республики Хакасия отрицательного отношения к коррупции, в том числе оформление стендов по антикоррупционной тематике и поддержание содержащейся в них информации в актуальном состоянии; проведение семинаров и совещаний, направленных на доведение до служащих требований анти</w:t>
            </w:r>
            <w:r w:rsidR="00CE037E">
              <w:rPr>
                <w:rFonts w:ascii="Times New Roman" w:eastAsia="Times New Roman" w:hAnsi="Times New Roman" w:cs="Times New Roman"/>
                <w:i/>
                <w:sz w:val="26"/>
                <w:szCs w:val="26"/>
                <w:lang w:eastAsia="ru-RU"/>
              </w:rPr>
              <w:t>коррупционного законодательства</w:t>
            </w:r>
          </w:p>
          <w:p w:rsidR="0021158F" w:rsidRPr="0021158F" w:rsidRDefault="0021158F" w:rsidP="0021158F">
            <w:pPr>
              <w:widowControl w:val="0"/>
              <w:autoSpaceDE w:val="0"/>
              <w:autoSpaceDN w:val="0"/>
              <w:adjustRightInd w:val="0"/>
              <w:jc w:val="center"/>
              <w:rPr>
                <w:rFonts w:ascii="Times New Roman" w:eastAsia="Calibri" w:hAnsi="Times New Roman" w:cs="Times New Roman"/>
                <w:b/>
                <w:bCs/>
                <w:sz w:val="26"/>
                <w:szCs w:val="26"/>
              </w:rPr>
            </w:pPr>
          </w:p>
        </w:tc>
        <w:tc>
          <w:tcPr>
            <w:tcW w:w="2410" w:type="dxa"/>
          </w:tcPr>
          <w:p w:rsidR="0021158F" w:rsidRPr="0021158F" w:rsidRDefault="0021158F" w:rsidP="0021158F">
            <w:pPr>
              <w:widowControl w:val="0"/>
              <w:autoSpaceDE w:val="0"/>
              <w:autoSpaceDN w:val="0"/>
              <w:adjustRightInd w:val="0"/>
              <w:jc w:val="center"/>
              <w:rPr>
                <w:rFonts w:ascii="Times New Roman" w:eastAsia="Calibri" w:hAnsi="Times New Roman" w:cs="Times New Roman"/>
                <w:b/>
                <w:bCs/>
                <w:sz w:val="26"/>
                <w:szCs w:val="26"/>
              </w:rPr>
            </w:pPr>
            <w:r w:rsidRPr="0021158F">
              <w:rPr>
                <w:rFonts w:ascii="Times New Roman" w:eastAsia="Calibri" w:hAnsi="Times New Roman" w:cs="Times New Roman"/>
                <w:b/>
                <w:bCs/>
                <w:sz w:val="26"/>
                <w:szCs w:val="26"/>
              </w:rPr>
              <w:t>ежеквартально</w:t>
            </w:r>
          </w:p>
        </w:tc>
        <w:tc>
          <w:tcPr>
            <w:tcW w:w="6456" w:type="dxa"/>
          </w:tcPr>
          <w:p w:rsidR="0021158F" w:rsidRPr="0021158F" w:rsidRDefault="00452D76" w:rsidP="00AE7DF2">
            <w:pPr>
              <w:widowControl w:val="0"/>
              <w:autoSpaceDE w:val="0"/>
              <w:autoSpaceDN w:val="0"/>
              <w:adjustRightInd w:val="0"/>
              <w:ind w:firstLine="720"/>
              <w:jc w:val="both"/>
              <w:rPr>
                <w:rFonts w:ascii="Times New Roman" w:eastAsia="Calibri" w:hAnsi="Times New Roman" w:cs="Times New Roman"/>
                <w:b/>
                <w:bCs/>
                <w:sz w:val="26"/>
                <w:szCs w:val="26"/>
              </w:rPr>
            </w:pPr>
            <w:r>
              <w:rPr>
                <w:rFonts w:ascii="Times New Roman" w:eastAsia="Times New Roman" w:hAnsi="Times New Roman" w:cs="Times New Roman"/>
                <w:sz w:val="26"/>
                <w:szCs w:val="26"/>
                <w:lang w:eastAsia="ru-RU"/>
              </w:rPr>
              <w:t xml:space="preserve">В отчетном периоде регулярно проводились совещания с государственными гражданскими служащими на тему соблюдения запретов, ограничений и требований, установленных в целях противодействия коррупции. </w:t>
            </w:r>
            <w:r w:rsidR="0021158F" w:rsidRPr="0021158F">
              <w:rPr>
                <w:rFonts w:ascii="Times New Roman" w:eastAsia="Times New Roman" w:hAnsi="Times New Roman" w:cs="Times New Roman"/>
                <w:sz w:val="26"/>
                <w:szCs w:val="26"/>
                <w:lang w:eastAsia="ru-RU"/>
              </w:rPr>
              <w:t xml:space="preserve">В </w:t>
            </w:r>
            <w:r>
              <w:rPr>
                <w:rFonts w:ascii="Times New Roman" w:eastAsia="Times New Roman" w:hAnsi="Times New Roman" w:cs="Times New Roman"/>
                <w:sz w:val="26"/>
                <w:szCs w:val="26"/>
                <w:lang w:eastAsia="ru-RU"/>
              </w:rPr>
              <w:t>сентябре 2017 года</w:t>
            </w:r>
            <w:r w:rsidR="0021158F" w:rsidRPr="0021158F">
              <w:rPr>
                <w:rFonts w:ascii="Times New Roman" w:eastAsia="Times New Roman" w:hAnsi="Times New Roman" w:cs="Times New Roman"/>
                <w:sz w:val="26"/>
                <w:szCs w:val="26"/>
                <w:lang w:eastAsia="ru-RU"/>
              </w:rPr>
              <w:t xml:space="preserve"> сотрудником Минспорта Хакасии был проведен семинар на тему «Виды правонарушений коррупционного характера». В холле здания, занимаемого Минспортом Хакасии, на стенде размещена информация по противодействию коррупции, которая поддерживается в актуальном состоянии. Также на официальном интернет-сайте Минспорта Хакасии </w:t>
            </w:r>
            <w:r w:rsidR="0021158F" w:rsidRPr="0021158F">
              <w:rPr>
                <w:rFonts w:ascii="Times New Roman" w:eastAsia="Times New Roman" w:hAnsi="Times New Roman" w:cs="Times New Roman"/>
                <w:sz w:val="26"/>
                <w:szCs w:val="26"/>
                <w:lang w:val="en-US" w:eastAsia="ru-RU"/>
              </w:rPr>
              <w:t>stm</w:t>
            </w:r>
            <w:r w:rsidR="0021158F" w:rsidRPr="0021158F">
              <w:rPr>
                <w:rFonts w:ascii="Times New Roman" w:eastAsia="Times New Roman" w:hAnsi="Times New Roman" w:cs="Times New Roman"/>
                <w:sz w:val="26"/>
                <w:szCs w:val="26"/>
                <w:lang w:eastAsia="ru-RU"/>
              </w:rPr>
              <w:t>19.</w:t>
            </w:r>
            <w:r w:rsidR="0021158F" w:rsidRPr="0021158F">
              <w:rPr>
                <w:rFonts w:ascii="Times New Roman" w:eastAsia="Times New Roman" w:hAnsi="Times New Roman" w:cs="Times New Roman"/>
                <w:sz w:val="26"/>
                <w:szCs w:val="26"/>
                <w:lang w:val="en-US" w:eastAsia="ru-RU"/>
              </w:rPr>
              <w:t>ru</w:t>
            </w:r>
            <w:r w:rsidR="0021158F" w:rsidRPr="0021158F">
              <w:rPr>
                <w:rFonts w:ascii="Times New Roman" w:eastAsia="Times New Roman" w:hAnsi="Times New Roman" w:cs="Times New Roman"/>
                <w:sz w:val="26"/>
                <w:szCs w:val="26"/>
                <w:lang w:eastAsia="ru-RU"/>
              </w:rPr>
              <w:t xml:space="preserve"> во вкладке «Антикоррупционная деятельность» размещается информация о деятельности Минспорта Хакасии по соответствующему направлению.</w:t>
            </w:r>
          </w:p>
        </w:tc>
      </w:tr>
      <w:tr w:rsidR="0021158F" w:rsidRPr="0021158F" w:rsidTr="00601F88">
        <w:tc>
          <w:tcPr>
            <w:tcW w:w="589" w:type="dxa"/>
          </w:tcPr>
          <w:p w:rsidR="0021158F" w:rsidRPr="0021158F" w:rsidRDefault="0021158F" w:rsidP="0021158F">
            <w:pPr>
              <w:widowControl w:val="0"/>
              <w:autoSpaceDE w:val="0"/>
              <w:autoSpaceDN w:val="0"/>
              <w:adjustRightInd w:val="0"/>
              <w:jc w:val="center"/>
              <w:rPr>
                <w:rFonts w:ascii="Times New Roman" w:eastAsia="Calibri" w:hAnsi="Times New Roman" w:cs="Times New Roman"/>
                <w:b/>
                <w:bCs/>
                <w:sz w:val="26"/>
                <w:szCs w:val="26"/>
              </w:rPr>
            </w:pPr>
            <w:r w:rsidRPr="0021158F">
              <w:rPr>
                <w:rFonts w:ascii="Times New Roman" w:eastAsia="Calibri" w:hAnsi="Times New Roman" w:cs="Times New Roman"/>
                <w:b/>
                <w:bCs/>
                <w:sz w:val="26"/>
                <w:szCs w:val="26"/>
              </w:rPr>
              <w:t>3.</w:t>
            </w:r>
          </w:p>
        </w:tc>
        <w:tc>
          <w:tcPr>
            <w:tcW w:w="5331" w:type="dxa"/>
          </w:tcPr>
          <w:p w:rsidR="0021158F" w:rsidRPr="0021158F" w:rsidRDefault="0021158F" w:rsidP="00CE037E">
            <w:pPr>
              <w:widowControl w:val="0"/>
              <w:autoSpaceDE w:val="0"/>
              <w:autoSpaceDN w:val="0"/>
              <w:adjustRightInd w:val="0"/>
              <w:jc w:val="both"/>
              <w:rPr>
                <w:rFonts w:ascii="Times New Roman" w:eastAsia="Times New Roman" w:hAnsi="Times New Roman" w:cs="Times New Roman"/>
                <w:sz w:val="26"/>
                <w:szCs w:val="26"/>
                <w:lang w:eastAsia="ru-RU"/>
              </w:rPr>
            </w:pPr>
            <w:r w:rsidRPr="0021158F">
              <w:rPr>
                <w:rFonts w:ascii="Times New Roman" w:eastAsia="Times New Roman" w:hAnsi="Times New Roman" w:cs="Times New Roman"/>
                <w:i/>
                <w:sz w:val="26"/>
                <w:szCs w:val="26"/>
                <w:lang w:eastAsia="ru-RU"/>
              </w:rPr>
              <w:t xml:space="preserve">Обеспечение выполнения требований законодательства о предотвращении и урегулировании конфликта интересов на государственной гражданской службе Республики Хакасия, путем организации работы комиссий по соблюдению требований к служебному поведению и урегулированию конфликта интересов, с обязательным участием в заседании представителя органа по профилактике коррупционных правонарушений Республики Хакасия; регистрации и рассмотрения уведомлений о возникновении личной заинтересованности при исполнении должностных обязанностей, которая приводит или может привести к конфликту </w:t>
            </w:r>
            <w:r w:rsidRPr="0021158F">
              <w:rPr>
                <w:rFonts w:ascii="Times New Roman" w:eastAsia="Times New Roman" w:hAnsi="Times New Roman" w:cs="Times New Roman"/>
                <w:i/>
                <w:sz w:val="26"/>
                <w:szCs w:val="26"/>
                <w:lang w:eastAsia="ru-RU"/>
              </w:rPr>
              <w:lastRenderedPageBreak/>
              <w:t>интересов; принятия мер по предотвращению и урегулированию конфликта</w:t>
            </w:r>
            <w:r w:rsidRPr="0021158F">
              <w:rPr>
                <w:rFonts w:ascii="Times New Roman" w:eastAsia="Times New Roman" w:hAnsi="Times New Roman" w:cs="Times New Roman"/>
                <w:sz w:val="26"/>
                <w:szCs w:val="26"/>
                <w:lang w:eastAsia="ru-RU"/>
              </w:rPr>
              <w:t xml:space="preserve"> </w:t>
            </w:r>
            <w:r w:rsidR="00CE037E">
              <w:rPr>
                <w:rFonts w:ascii="Times New Roman" w:eastAsia="Times New Roman" w:hAnsi="Times New Roman" w:cs="Times New Roman"/>
                <w:i/>
                <w:sz w:val="26"/>
                <w:szCs w:val="26"/>
                <w:lang w:eastAsia="ru-RU"/>
              </w:rPr>
              <w:t>интересов</w:t>
            </w:r>
          </w:p>
          <w:p w:rsidR="0021158F" w:rsidRPr="0021158F" w:rsidRDefault="0021158F" w:rsidP="0021158F">
            <w:pPr>
              <w:widowControl w:val="0"/>
              <w:autoSpaceDE w:val="0"/>
              <w:autoSpaceDN w:val="0"/>
              <w:adjustRightInd w:val="0"/>
              <w:jc w:val="center"/>
              <w:rPr>
                <w:rFonts w:ascii="Times New Roman" w:eastAsia="Calibri" w:hAnsi="Times New Roman" w:cs="Times New Roman"/>
                <w:b/>
                <w:bCs/>
                <w:sz w:val="26"/>
                <w:szCs w:val="26"/>
              </w:rPr>
            </w:pPr>
          </w:p>
        </w:tc>
        <w:tc>
          <w:tcPr>
            <w:tcW w:w="2410" w:type="dxa"/>
          </w:tcPr>
          <w:p w:rsidR="0021158F" w:rsidRPr="0021158F" w:rsidRDefault="0021158F" w:rsidP="0021158F">
            <w:pPr>
              <w:widowControl w:val="0"/>
              <w:autoSpaceDE w:val="0"/>
              <w:autoSpaceDN w:val="0"/>
              <w:adjustRightInd w:val="0"/>
              <w:jc w:val="center"/>
              <w:rPr>
                <w:rFonts w:ascii="Times New Roman" w:eastAsia="Calibri" w:hAnsi="Times New Roman" w:cs="Times New Roman"/>
                <w:b/>
                <w:bCs/>
                <w:sz w:val="26"/>
                <w:szCs w:val="26"/>
              </w:rPr>
            </w:pPr>
            <w:r w:rsidRPr="0021158F">
              <w:rPr>
                <w:rFonts w:ascii="Times New Roman" w:eastAsia="Calibri" w:hAnsi="Times New Roman" w:cs="Times New Roman"/>
                <w:b/>
                <w:bCs/>
                <w:sz w:val="26"/>
                <w:szCs w:val="26"/>
              </w:rPr>
              <w:lastRenderedPageBreak/>
              <w:t>при наличии оснований</w:t>
            </w:r>
          </w:p>
        </w:tc>
        <w:tc>
          <w:tcPr>
            <w:tcW w:w="6456" w:type="dxa"/>
          </w:tcPr>
          <w:p w:rsidR="000C14A3" w:rsidRDefault="0021158F" w:rsidP="0021158F">
            <w:pPr>
              <w:widowControl w:val="0"/>
              <w:autoSpaceDE w:val="0"/>
              <w:autoSpaceDN w:val="0"/>
              <w:adjustRightInd w:val="0"/>
              <w:ind w:firstLine="720"/>
              <w:jc w:val="both"/>
              <w:rPr>
                <w:rFonts w:ascii="Times New Roman" w:eastAsia="Times New Roman" w:hAnsi="Times New Roman" w:cs="Times New Roman"/>
                <w:sz w:val="26"/>
                <w:szCs w:val="26"/>
                <w:lang w:eastAsia="ru-RU"/>
              </w:rPr>
            </w:pPr>
            <w:r w:rsidRPr="0021158F">
              <w:rPr>
                <w:rFonts w:ascii="Times New Roman" w:eastAsia="Times New Roman" w:hAnsi="Times New Roman" w:cs="Times New Roman"/>
                <w:sz w:val="26"/>
                <w:szCs w:val="26"/>
                <w:lang w:eastAsia="ru-RU"/>
              </w:rPr>
              <w:t xml:space="preserve">В отчетном периоде </w:t>
            </w:r>
            <w:r w:rsidR="000C14A3">
              <w:rPr>
                <w:rFonts w:ascii="Times New Roman" w:eastAsia="Times New Roman" w:hAnsi="Times New Roman" w:cs="Times New Roman"/>
                <w:sz w:val="26"/>
                <w:szCs w:val="26"/>
                <w:lang w:eastAsia="ru-RU"/>
              </w:rPr>
              <w:t>на</w:t>
            </w:r>
            <w:r w:rsidRPr="0021158F">
              <w:rPr>
                <w:rFonts w:ascii="Times New Roman" w:eastAsia="Times New Roman" w:hAnsi="Times New Roman" w:cs="Times New Roman"/>
                <w:sz w:val="26"/>
                <w:szCs w:val="26"/>
                <w:lang w:eastAsia="ru-RU"/>
              </w:rPr>
              <w:t xml:space="preserve"> заседания</w:t>
            </w:r>
            <w:r w:rsidR="000C14A3">
              <w:rPr>
                <w:rFonts w:ascii="Times New Roman" w:eastAsia="Times New Roman" w:hAnsi="Times New Roman" w:cs="Times New Roman"/>
                <w:sz w:val="26"/>
                <w:szCs w:val="26"/>
                <w:lang w:eastAsia="ru-RU"/>
              </w:rPr>
              <w:t>х</w:t>
            </w:r>
            <w:r w:rsidRPr="0021158F">
              <w:rPr>
                <w:rFonts w:ascii="Times New Roman" w:eastAsia="Times New Roman" w:hAnsi="Times New Roman" w:cs="Times New Roman"/>
                <w:sz w:val="26"/>
                <w:szCs w:val="26"/>
                <w:lang w:eastAsia="ru-RU"/>
              </w:rPr>
              <w:t xml:space="preserve"> комиссии по соблюдению требований к служебному поведению и урегулированию к</w:t>
            </w:r>
            <w:r w:rsidR="00A56974">
              <w:rPr>
                <w:rFonts w:ascii="Times New Roman" w:eastAsia="Times New Roman" w:hAnsi="Times New Roman" w:cs="Times New Roman"/>
                <w:sz w:val="26"/>
                <w:szCs w:val="26"/>
                <w:lang w:eastAsia="ru-RU"/>
              </w:rPr>
              <w:t xml:space="preserve">онфликта </w:t>
            </w:r>
            <w:r w:rsidR="000C14A3">
              <w:rPr>
                <w:rFonts w:ascii="Times New Roman" w:eastAsia="Times New Roman" w:hAnsi="Times New Roman" w:cs="Times New Roman"/>
                <w:sz w:val="26"/>
                <w:szCs w:val="26"/>
                <w:lang w:eastAsia="ru-RU"/>
              </w:rPr>
              <w:t>интересов</w:t>
            </w:r>
            <w:r w:rsidR="00A56974">
              <w:rPr>
                <w:rFonts w:ascii="Times New Roman" w:eastAsia="Times New Roman" w:hAnsi="Times New Roman" w:cs="Times New Roman"/>
                <w:sz w:val="26"/>
                <w:szCs w:val="26"/>
                <w:lang w:eastAsia="ru-RU"/>
              </w:rPr>
              <w:t xml:space="preserve"> </w:t>
            </w:r>
            <w:r w:rsidRPr="0021158F">
              <w:rPr>
                <w:rFonts w:ascii="Times New Roman" w:eastAsia="Times New Roman" w:hAnsi="Times New Roman" w:cs="Times New Roman"/>
                <w:sz w:val="26"/>
                <w:szCs w:val="26"/>
                <w:lang w:eastAsia="ru-RU"/>
              </w:rPr>
              <w:t>был</w:t>
            </w:r>
            <w:r w:rsidR="000C14A3">
              <w:rPr>
                <w:rFonts w:ascii="Times New Roman" w:eastAsia="Times New Roman" w:hAnsi="Times New Roman" w:cs="Times New Roman"/>
                <w:sz w:val="26"/>
                <w:szCs w:val="26"/>
                <w:lang w:eastAsia="ru-RU"/>
              </w:rPr>
              <w:t>и рассмотрены:</w:t>
            </w:r>
          </w:p>
          <w:p w:rsidR="000C14A3" w:rsidRDefault="000C14A3" w:rsidP="0021158F">
            <w:pPr>
              <w:widowControl w:val="0"/>
              <w:autoSpaceDE w:val="0"/>
              <w:autoSpaceDN w:val="0"/>
              <w:adjustRightInd w:val="0"/>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21158F" w:rsidRPr="0021158F">
              <w:rPr>
                <w:rFonts w:ascii="Times New Roman" w:eastAsia="Times New Roman" w:hAnsi="Times New Roman" w:cs="Times New Roman"/>
                <w:sz w:val="26"/>
                <w:szCs w:val="26"/>
                <w:lang w:eastAsia="ru-RU"/>
              </w:rPr>
              <w:t>отчет о предоставлении государственными гражданскими служащими Минспорта Хакасии сведений о доходах (расходах), об имуществе и обязательс</w:t>
            </w:r>
            <w:r>
              <w:rPr>
                <w:rFonts w:ascii="Times New Roman" w:eastAsia="Times New Roman" w:hAnsi="Times New Roman" w:cs="Times New Roman"/>
                <w:sz w:val="26"/>
                <w:szCs w:val="26"/>
                <w:lang w:eastAsia="ru-RU"/>
              </w:rPr>
              <w:t>твах имущественного характера;</w:t>
            </w:r>
          </w:p>
          <w:p w:rsidR="000C14A3" w:rsidRDefault="000C14A3" w:rsidP="0021158F">
            <w:pPr>
              <w:widowControl w:val="0"/>
              <w:autoSpaceDE w:val="0"/>
              <w:autoSpaceDN w:val="0"/>
              <w:adjustRightInd w:val="0"/>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00A56974">
              <w:rPr>
                <w:rFonts w:ascii="Times New Roman" w:eastAsia="Times New Roman" w:hAnsi="Times New Roman" w:cs="Times New Roman"/>
                <w:sz w:val="26"/>
                <w:szCs w:val="26"/>
                <w:lang w:eastAsia="ru-RU"/>
              </w:rPr>
              <w:t xml:space="preserve"> уведомления</w:t>
            </w:r>
            <w:r w:rsidR="0021158F" w:rsidRPr="0021158F">
              <w:rPr>
                <w:rFonts w:ascii="Times New Roman" w:eastAsia="Times New Roman" w:hAnsi="Times New Roman" w:cs="Times New Roman"/>
                <w:sz w:val="26"/>
                <w:szCs w:val="26"/>
                <w:lang w:eastAsia="ru-RU"/>
              </w:rPr>
              <w:t xml:space="preserve"> о намерении вып</w:t>
            </w:r>
            <w:r>
              <w:rPr>
                <w:rFonts w:ascii="Times New Roman" w:eastAsia="Times New Roman" w:hAnsi="Times New Roman" w:cs="Times New Roman"/>
                <w:sz w:val="26"/>
                <w:szCs w:val="26"/>
                <w:lang w:eastAsia="ru-RU"/>
              </w:rPr>
              <w:t>олнять иную оплачиваемую работу;</w:t>
            </w:r>
          </w:p>
          <w:p w:rsidR="00A56974" w:rsidRDefault="000C14A3" w:rsidP="0021158F">
            <w:pPr>
              <w:widowControl w:val="0"/>
              <w:autoSpaceDE w:val="0"/>
              <w:autoSpaceDN w:val="0"/>
              <w:adjustRightInd w:val="0"/>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0021158F" w:rsidRPr="0021158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факты представления государственными гражданскими служащими недостоверных сведений о доходах, об имуществе и обязательствах имущественного характера за 201</w:t>
            </w:r>
            <w:r w:rsidR="00560274">
              <w:rPr>
                <w:rFonts w:ascii="Times New Roman" w:eastAsia="Times New Roman" w:hAnsi="Times New Roman" w:cs="Times New Roman"/>
                <w:sz w:val="26"/>
                <w:szCs w:val="26"/>
                <w:lang w:eastAsia="ru-RU"/>
              </w:rPr>
              <w:t xml:space="preserve">6 </w:t>
            </w:r>
            <w:r>
              <w:rPr>
                <w:rFonts w:ascii="Times New Roman" w:eastAsia="Times New Roman" w:hAnsi="Times New Roman" w:cs="Times New Roman"/>
                <w:sz w:val="26"/>
                <w:szCs w:val="26"/>
                <w:lang w:eastAsia="ru-RU"/>
              </w:rPr>
              <w:t>год;</w:t>
            </w:r>
          </w:p>
          <w:p w:rsidR="000C14A3" w:rsidRDefault="000C14A3" w:rsidP="0021158F">
            <w:pPr>
              <w:widowControl w:val="0"/>
              <w:autoSpaceDE w:val="0"/>
              <w:autoSpaceDN w:val="0"/>
              <w:adjustRightInd w:val="0"/>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обращение о намерении выполнять работу в организации на условиях трудового договора, если </w:t>
            </w:r>
            <w:r>
              <w:rPr>
                <w:rFonts w:ascii="Times New Roman" w:eastAsia="Times New Roman" w:hAnsi="Times New Roman" w:cs="Times New Roman"/>
                <w:sz w:val="26"/>
                <w:szCs w:val="26"/>
                <w:lang w:eastAsia="ru-RU"/>
              </w:rPr>
              <w:lastRenderedPageBreak/>
              <w:t>отдельные функции государственного управления данной организации входили в должностные (служебные) обязанности.</w:t>
            </w:r>
          </w:p>
          <w:p w:rsidR="0021158F" w:rsidRPr="0021158F" w:rsidRDefault="000C14A3" w:rsidP="000C14A3">
            <w:pPr>
              <w:widowControl w:val="0"/>
              <w:autoSpaceDE w:val="0"/>
              <w:autoSpaceDN w:val="0"/>
              <w:adjustRightInd w:val="0"/>
              <w:ind w:firstLine="720"/>
              <w:jc w:val="both"/>
              <w:rPr>
                <w:rFonts w:ascii="Times New Roman" w:eastAsia="Calibri" w:hAnsi="Times New Roman" w:cs="Times New Roman"/>
                <w:b/>
                <w:bCs/>
                <w:sz w:val="26"/>
                <w:szCs w:val="26"/>
              </w:rPr>
            </w:pPr>
            <w:r>
              <w:rPr>
                <w:rFonts w:ascii="Times New Roman" w:eastAsia="Times New Roman" w:hAnsi="Times New Roman" w:cs="Times New Roman"/>
                <w:sz w:val="26"/>
                <w:szCs w:val="26"/>
                <w:lang w:eastAsia="ru-RU"/>
              </w:rPr>
              <w:t>В 2016-2017 годах у</w:t>
            </w:r>
            <w:r w:rsidR="0021158F" w:rsidRPr="0021158F">
              <w:rPr>
                <w:rFonts w:ascii="Times New Roman" w:eastAsia="Times New Roman" w:hAnsi="Times New Roman" w:cs="Times New Roman"/>
                <w:sz w:val="26"/>
                <w:szCs w:val="26"/>
                <w:lang w:eastAsia="ru-RU"/>
              </w:rPr>
              <w:t>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CE037E">
              <w:rPr>
                <w:rFonts w:ascii="Times New Roman" w:eastAsia="Times New Roman" w:hAnsi="Times New Roman" w:cs="Times New Roman"/>
                <w:sz w:val="26"/>
                <w:szCs w:val="26"/>
                <w:lang w:eastAsia="ru-RU"/>
              </w:rPr>
              <w:t>,</w:t>
            </w:r>
            <w:r w:rsidR="0021158F" w:rsidRPr="0021158F">
              <w:rPr>
                <w:rFonts w:ascii="Times New Roman" w:eastAsia="Times New Roman" w:hAnsi="Times New Roman" w:cs="Times New Roman"/>
                <w:sz w:val="26"/>
                <w:szCs w:val="26"/>
                <w:lang w:eastAsia="ru-RU"/>
              </w:rPr>
              <w:t xml:space="preserve"> не поступало.</w:t>
            </w:r>
            <w:r w:rsidR="00A56974">
              <w:rPr>
                <w:rFonts w:ascii="Times New Roman" w:eastAsia="Times New Roman" w:hAnsi="Times New Roman" w:cs="Times New Roman"/>
                <w:sz w:val="26"/>
                <w:szCs w:val="26"/>
                <w:lang w:eastAsia="ru-RU"/>
              </w:rPr>
              <w:t xml:space="preserve"> </w:t>
            </w:r>
          </w:p>
        </w:tc>
      </w:tr>
      <w:tr w:rsidR="0021158F" w:rsidRPr="0021158F" w:rsidTr="00601F88">
        <w:tc>
          <w:tcPr>
            <w:tcW w:w="589" w:type="dxa"/>
          </w:tcPr>
          <w:p w:rsidR="0021158F" w:rsidRPr="0021158F" w:rsidRDefault="0021158F" w:rsidP="0021158F">
            <w:pPr>
              <w:widowControl w:val="0"/>
              <w:autoSpaceDE w:val="0"/>
              <w:autoSpaceDN w:val="0"/>
              <w:adjustRightInd w:val="0"/>
              <w:jc w:val="center"/>
              <w:rPr>
                <w:rFonts w:ascii="Times New Roman" w:eastAsia="Calibri" w:hAnsi="Times New Roman" w:cs="Times New Roman"/>
                <w:b/>
                <w:bCs/>
                <w:sz w:val="26"/>
                <w:szCs w:val="26"/>
              </w:rPr>
            </w:pPr>
            <w:r w:rsidRPr="0021158F">
              <w:rPr>
                <w:rFonts w:ascii="Times New Roman" w:eastAsia="Calibri" w:hAnsi="Times New Roman" w:cs="Times New Roman"/>
                <w:b/>
                <w:bCs/>
                <w:sz w:val="26"/>
                <w:szCs w:val="26"/>
              </w:rPr>
              <w:lastRenderedPageBreak/>
              <w:t>4.</w:t>
            </w:r>
          </w:p>
        </w:tc>
        <w:tc>
          <w:tcPr>
            <w:tcW w:w="5331" w:type="dxa"/>
          </w:tcPr>
          <w:p w:rsidR="0021158F" w:rsidRPr="0021158F" w:rsidRDefault="0021158F" w:rsidP="00CE037E">
            <w:pPr>
              <w:widowControl w:val="0"/>
              <w:autoSpaceDE w:val="0"/>
              <w:autoSpaceDN w:val="0"/>
              <w:adjustRightInd w:val="0"/>
              <w:jc w:val="both"/>
              <w:rPr>
                <w:rFonts w:ascii="Times New Roman" w:eastAsia="Calibri" w:hAnsi="Times New Roman" w:cs="Times New Roman"/>
                <w:b/>
                <w:bCs/>
                <w:sz w:val="26"/>
                <w:szCs w:val="26"/>
              </w:rPr>
            </w:pPr>
            <w:r w:rsidRPr="0021158F">
              <w:rPr>
                <w:rFonts w:ascii="Times New Roman" w:eastAsia="Times New Roman" w:hAnsi="Times New Roman" w:cs="Times New Roman"/>
                <w:i/>
                <w:sz w:val="26"/>
                <w:szCs w:val="26"/>
                <w:lang w:eastAsia="ru-RU"/>
              </w:rPr>
              <w:t>Выявление случаев несоблюдения лицами, замещающими государственные должности Республики Хакасия, должности государственной гражданской службы Республики Хакасия, требований о предотвращении или об урегулировании конфликта интересов. Обеспечение доведения до общественности каждого случая несоблюдения указанных требований и применения к лицам, нарушившим эти требования, меры юридической ответственности, предусмотренные законод</w:t>
            </w:r>
            <w:r w:rsidR="00CE037E">
              <w:rPr>
                <w:rFonts w:ascii="Times New Roman" w:eastAsia="Times New Roman" w:hAnsi="Times New Roman" w:cs="Times New Roman"/>
                <w:i/>
                <w:sz w:val="26"/>
                <w:szCs w:val="26"/>
                <w:lang w:eastAsia="ru-RU"/>
              </w:rPr>
              <w:t>ательством Российской Федерации</w:t>
            </w:r>
          </w:p>
        </w:tc>
        <w:tc>
          <w:tcPr>
            <w:tcW w:w="2410" w:type="dxa"/>
          </w:tcPr>
          <w:p w:rsidR="0021158F" w:rsidRPr="0021158F" w:rsidRDefault="0021158F" w:rsidP="0021158F">
            <w:pPr>
              <w:widowControl w:val="0"/>
              <w:autoSpaceDE w:val="0"/>
              <w:autoSpaceDN w:val="0"/>
              <w:adjustRightInd w:val="0"/>
              <w:jc w:val="center"/>
              <w:rPr>
                <w:rFonts w:ascii="Times New Roman" w:eastAsia="Calibri" w:hAnsi="Times New Roman" w:cs="Times New Roman"/>
                <w:b/>
                <w:bCs/>
                <w:sz w:val="26"/>
                <w:szCs w:val="26"/>
              </w:rPr>
            </w:pPr>
            <w:r w:rsidRPr="0021158F">
              <w:rPr>
                <w:rFonts w:ascii="Times New Roman" w:eastAsia="Calibri" w:hAnsi="Times New Roman" w:cs="Times New Roman"/>
                <w:b/>
                <w:bCs/>
                <w:sz w:val="26"/>
                <w:szCs w:val="26"/>
              </w:rPr>
              <w:t>постоянно</w:t>
            </w:r>
          </w:p>
        </w:tc>
        <w:tc>
          <w:tcPr>
            <w:tcW w:w="6456" w:type="dxa"/>
          </w:tcPr>
          <w:p w:rsidR="0021158F" w:rsidRPr="0021158F" w:rsidRDefault="0021158F" w:rsidP="0021158F">
            <w:pPr>
              <w:autoSpaceDE w:val="0"/>
              <w:autoSpaceDN w:val="0"/>
              <w:adjustRightInd w:val="0"/>
              <w:ind w:firstLine="709"/>
              <w:jc w:val="both"/>
              <w:rPr>
                <w:rFonts w:ascii="Times New Roman" w:eastAsia="Calibri" w:hAnsi="Times New Roman" w:cs="Times New Roman"/>
                <w:sz w:val="26"/>
                <w:szCs w:val="26"/>
              </w:rPr>
            </w:pPr>
            <w:r w:rsidRPr="0021158F">
              <w:rPr>
                <w:rFonts w:ascii="Times New Roman" w:eastAsia="Calibri" w:hAnsi="Times New Roman" w:cs="Times New Roman"/>
                <w:sz w:val="26"/>
                <w:szCs w:val="26"/>
              </w:rPr>
              <w:t xml:space="preserve">Случаев несоблюдения лицами, замещающими должности государственной гражданской службы Минспорта Хакасии, требований о предотвращении или об урегулировании конфликта интересов не выявлено. </w:t>
            </w:r>
          </w:p>
          <w:p w:rsidR="0021158F" w:rsidRPr="0021158F" w:rsidRDefault="0021158F" w:rsidP="0021158F">
            <w:pPr>
              <w:widowControl w:val="0"/>
              <w:autoSpaceDE w:val="0"/>
              <w:autoSpaceDN w:val="0"/>
              <w:adjustRightInd w:val="0"/>
              <w:jc w:val="center"/>
              <w:rPr>
                <w:rFonts w:ascii="Times New Roman" w:eastAsia="Calibri" w:hAnsi="Times New Roman" w:cs="Times New Roman"/>
                <w:b/>
                <w:bCs/>
                <w:sz w:val="26"/>
                <w:szCs w:val="26"/>
              </w:rPr>
            </w:pPr>
          </w:p>
        </w:tc>
      </w:tr>
      <w:tr w:rsidR="0021158F" w:rsidRPr="0021158F" w:rsidTr="00601F88">
        <w:tc>
          <w:tcPr>
            <w:tcW w:w="589" w:type="dxa"/>
          </w:tcPr>
          <w:p w:rsidR="0021158F" w:rsidRPr="0021158F" w:rsidRDefault="0021158F" w:rsidP="0021158F">
            <w:pPr>
              <w:widowControl w:val="0"/>
              <w:autoSpaceDE w:val="0"/>
              <w:autoSpaceDN w:val="0"/>
              <w:adjustRightInd w:val="0"/>
              <w:jc w:val="center"/>
              <w:rPr>
                <w:rFonts w:ascii="Times New Roman" w:eastAsia="Calibri" w:hAnsi="Times New Roman" w:cs="Times New Roman"/>
                <w:b/>
                <w:bCs/>
                <w:sz w:val="26"/>
                <w:szCs w:val="26"/>
              </w:rPr>
            </w:pPr>
            <w:r w:rsidRPr="0021158F">
              <w:rPr>
                <w:rFonts w:ascii="Times New Roman" w:eastAsia="Calibri" w:hAnsi="Times New Roman" w:cs="Times New Roman"/>
                <w:b/>
                <w:bCs/>
                <w:sz w:val="26"/>
                <w:szCs w:val="26"/>
              </w:rPr>
              <w:t xml:space="preserve">5. </w:t>
            </w:r>
          </w:p>
        </w:tc>
        <w:tc>
          <w:tcPr>
            <w:tcW w:w="5331" w:type="dxa"/>
          </w:tcPr>
          <w:p w:rsidR="0021158F" w:rsidRPr="0021158F" w:rsidRDefault="0021158F" w:rsidP="00CE037E">
            <w:pPr>
              <w:widowControl w:val="0"/>
              <w:autoSpaceDE w:val="0"/>
              <w:autoSpaceDN w:val="0"/>
              <w:jc w:val="both"/>
              <w:rPr>
                <w:rFonts w:ascii="Times New Roman" w:eastAsia="Times New Roman" w:hAnsi="Times New Roman" w:cs="Times New Roman"/>
                <w:i/>
                <w:sz w:val="26"/>
                <w:szCs w:val="26"/>
                <w:lang w:eastAsia="ru-RU"/>
              </w:rPr>
            </w:pPr>
            <w:r w:rsidRPr="0021158F">
              <w:rPr>
                <w:rFonts w:ascii="Times New Roman" w:eastAsia="Times New Roman" w:hAnsi="Times New Roman" w:cs="Times New Roman"/>
                <w:i/>
                <w:sz w:val="26"/>
                <w:szCs w:val="26"/>
                <w:lang w:eastAsia="ru-RU"/>
              </w:rPr>
              <w:t>Предупреждение коррупции в организациях, созданных для выполнения задач, поставленных перед исполнительными органами государственной власти Республики Хакасия, с учетом требований статьи 13</w:t>
            </w:r>
            <w:r w:rsidRPr="0021158F">
              <w:rPr>
                <w:rFonts w:ascii="Times New Roman" w:eastAsia="Times New Roman" w:hAnsi="Times New Roman" w:cs="Times New Roman"/>
                <w:i/>
                <w:sz w:val="26"/>
                <w:szCs w:val="26"/>
                <w:vertAlign w:val="superscript"/>
                <w:lang w:eastAsia="ru-RU"/>
              </w:rPr>
              <w:t>3</w:t>
            </w:r>
            <w:r w:rsidRPr="0021158F">
              <w:rPr>
                <w:rFonts w:ascii="Times New Roman" w:eastAsia="Times New Roman" w:hAnsi="Times New Roman" w:cs="Times New Roman"/>
                <w:i/>
                <w:sz w:val="26"/>
                <w:szCs w:val="26"/>
                <w:lang w:eastAsia="ru-RU"/>
              </w:rPr>
              <w:t xml:space="preserve"> Федерального закона от 25.12.2008 № 273-ФЗ «О противодействии кор</w:t>
            </w:r>
            <w:r w:rsidR="00CE037E">
              <w:rPr>
                <w:rFonts w:ascii="Times New Roman" w:eastAsia="Times New Roman" w:hAnsi="Times New Roman" w:cs="Times New Roman"/>
                <w:i/>
                <w:sz w:val="26"/>
                <w:szCs w:val="26"/>
                <w:lang w:eastAsia="ru-RU"/>
              </w:rPr>
              <w:t>рупции»</w:t>
            </w:r>
          </w:p>
          <w:p w:rsidR="0021158F" w:rsidRPr="0021158F" w:rsidRDefault="0021158F" w:rsidP="0021158F">
            <w:pPr>
              <w:widowControl w:val="0"/>
              <w:autoSpaceDE w:val="0"/>
              <w:autoSpaceDN w:val="0"/>
              <w:adjustRightInd w:val="0"/>
              <w:jc w:val="center"/>
              <w:rPr>
                <w:rFonts w:ascii="Times New Roman" w:eastAsia="Calibri" w:hAnsi="Times New Roman" w:cs="Times New Roman"/>
                <w:b/>
                <w:bCs/>
                <w:sz w:val="26"/>
                <w:szCs w:val="26"/>
              </w:rPr>
            </w:pPr>
          </w:p>
        </w:tc>
        <w:tc>
          <w:tcPr>
            <w:tcW w:w="2410" w:type="dxa"/>
          </w:tcPr>
          <w:p w:rsidR="0021158F" w:rsidRPr="0021158F" w:rsidRDefault="0021158F" w:rsidP="0021158F">
            <w:pPr>
              <w:widowControl w:val="0"/>
              <w:autoSpaceDE w:val="0"/>
              <w:autoSpaceDN w:val="0"/>
              <w:adjustRightInd w:val="0"/>
              <w:jc w:val="center"/>
              <w:rPr>
                <w:rFonts w:ascii="Times New Roman" w:eastAsia="Calibri" w:hAnsi="Times New Roman" w:cs="Times New Roman"/>
                <w:b/>
                <w:bCs/>
                <w:sz w:val="26"/>
                <w:szCs w:val="26"/>
              </w:rPr>
            </w:pPr>
            <w:r w:rsidRPr="0021158F">
              <w:rPr>
                <w:rFonts w:ascii="Times New Roman" w:eastAsia="Calibri" w:hAnsi="Times New Roman" w:cs="Times New Roman"/>
                <w:b/>
                <w:bCs/>
                <w:sz w:val="26"/>
                <w:szCs w:val="26"/>
              </w:rPr>
              <w:t>ежеквартально</w:t>
            </w:r>
          </w:p>
        </w:tc>
        <w:tc>
          <w:tcPr>
            <w:tcW w:w="6456" w:type="dxa"/>
          </w:tcPr>
          <w:p w:rsidR="0021158F" w:rsidRPr="0021158F" w:rsidRDefault="0021158F" w:rsidP="00CE037E">
            <w:pPr>
              <w:autoSpaceDE w:val="0"/>
              <w:autoSpaceDN w:val="0"/>
              <w:adjustRightInd w:val="0"/>
              <w:jc w:val="both"/>
              <w:rPr>
                <w:rFonts w:ascii="Times New Roman" w:eastAsia="Calibri" w:hAnsi="Times New Roman" w:cs="Times New Roman"/>
                <w:sz w:val="26"/>
                <w:szCs w:val="26"/>
              </w:rPr>
            </w:pPr>
            <w:r w:rsidRPr="0021158F">
              <w:rPr>
                <w:rFonts w:ascii="Times New Roman" w:eastAsia="Calibri" w:hAnsi="Times New Roman" w:cs="Times New Roman"/>
                <w:sz w:val="26"/>
                <w:szCs w:val="26"/>
                <w:lang w:eastAsia="ru-RU"/>
              </w:rPr>
              <w:t xml:space="preserve">На основании </w:t>
            </w:r>
            <w:r w:rsidRPr="0021158F">
              <w:rPr>
                <w:rFonts w:ascii="Times New Roman" w:eastAsia="Calibri" w:hAnsi="Times New Roman" w:cs="Times New Roman"/>
                <w:sz w:val="26"/>
                <w:szCs w:val="26"/>
              </w:rPr>
              <w:t>постановления Правительства Республики Хакасия от 05.07.2000 № 125 «Об утверждении Перечня подведомственных исполнительным органам государственной власти Республики Хакасия государственных унитарных предприятий Республики Хакасия и учреждений» Минспорту Хакасии подведомственны девять государственных учреждений.</w:t>
            </w:r>
          </w:p>
          <w:p w:rsidR="0021158F" w:rsidRPr="0021158F" w:rsidRDefault="0021158F" w:rsidP="0021158F">
            <w:pPr>
              <w:autoSpaceDE w:val="0"/>
              <w:autoSpaceDN w:val="0"/>
              <w:adjustRightInd w:val="0"/>
              <w:ind w:firstLine="709"/>
              <w:jc w:val="both"/>
              <w:rPr>
                <w:rFonts w:ascii="Times New Roman" w:eastAsia="Calibri" w:hAnsi="Times New Roman" w:cs="Times New Roman"/>
                <w:sz w:val="26"/>
                <w:szCs w:val="26"/>
              </w:rPr>
            </w:pPr>
            <w:r w:rsidRPr="0021158F">
              <w:rPr>
                <w:rFonts w:ascii="Times New Roman" w:eastAsia="Calibri" w:hAnsi="Times New Roman" w:cs="Times New Roman"/>
                <w:sz w:val="26"/>
                <w:szCs w:val="26"/>
              </w:rPr>
              <w:t xml:space="preserve">В учреждениях, подведомственных Минспорту Хакасии, созданы комиссии по противодействию коррупции, комиссии по урегулированию конфликта интересов, стороной которого могут являться </w:t>
            </w:r>
            <w:r w:rsidRPr="0021158F">
              <w:rPr>
                <w:rFonts w:ascii="Times New Roman" w:eastAsia="Calibri" w:hAnsi="Times New Roman" w:cs="Times New Roman"/>
                <w:sz w:val="26"/>
                <w:szCs w:val="26"/>
              </w:rPr>
              <w:lastRenderedPageBreak/>
              <w:t xml:space="preserve">работники учреждений, также утверждены порядки уведомления о фактах обращения в целях склонения к совершению коррупционных правонарушений. </w:t>
            </w:r>
          </w:p>
          <w:p w:rsidR="0021158F" w:rsidRPr="0021158F" w:rsidRDefault="0021158F" w:rsidP="0021158F">
            <w:pPr>
              <w:autoSpaceDE w:val="0"/>
              <w:autoSpaceDN w:val="0"/>
              <w:adjustRightInd w:val="0"/>
              <w:ind w:firstLine="709"/>
              <w:jc w:val="both"/>
              <w:rPr>
                <w:rFonts w:ascii="Times New Roman" w:eastAsia="Calibri" w:hAnsi="Times New Roman" w:cs="Times New Roman"/>
                <w:sz w:val="26"/>
                <w:szCs w:val="26"/>
              </w:rPr>
            </w:pPr>
            <w:r w:rsidRPr="0021158F">
              <w:rPr>
                <w:rFonts w:ascii="Times New Roman" w:eastAsia="Calibri" w:hAnsi="Times New Roman" w:cs="Times New Roman"/>
                <w:sz w:val="26"/>
                <w:szCs w:val="26"/>
              </w:rPr>
              <w:t>Государственные бюджетные и автономные учреждения, подведомственные Минспорту Хакасии, в соответствии с постановлением Правительства Республики Хакасия от 21.07.2011 № 455 «Об утверждении Положения о формировании и финансовом обеспечении выполнения государственного задания на оказание государственных услуг (выполнение работ) государственными учреждениями Республики Хакасия» осуществляют свою деятельность на основании утвержденных Минспортом Хакасии государственных заданий по предоставлению государственных услуг или выполнению государственных работ, которые формируются в соответствии с основными видами деятельности, предусмотренными учредительными документами учреждений.</w:t>
            </w:r>
          </w:p>
          <w:p w:rsidR="0021158F" w:rsidRPr="0021158F" w:rsidRDefault="0021158F" w:rsidP="0021158F">
            <w:pPr>
              <w:autoSpaceDE w:val="0"/>
              <w:autoSpaceDN w:val="0"/>
              <w:adjustRightInd w:val="0"/>
              <w:ind w:firstLine="709"/>
              <w:jc w:val="both"/>
              <w:rPr>
                <w:rFonts w:ascii="Times New Roman" w:eastAsia="Calibri" w:hAnsi="Times New Roman" w:cs="Times New Roman"/>
                <w:sz w:val="26"/>
                <w:szCs w:val="26"/>
              </w:rPr>
            </w:pPr>
            <w:r w:rsidRPr="0021158F">
              <w:rPr>
                <w:rFonts w:ascii="Times New Roman" w:eastAsia="Calibri" w:hAnsi="Times New Roman" w:cs="Times New Roman"/>
                <w:sz w:val="26"/>
                <w:szCs w:val="26"/>
              </w:rPr>
              <w:t xml:space="preserve">В подведомственных учреждениях утверждены кодексы этики и служебного поведения сотрудников учреждений. С кодексом этики и служебного поведения сотрудники государственных учреждений ознакомлены под подпись. </w:t>
            </w:r>
          </w:p>
          <w:p w:rsidR="0021158F" w:rsidRPr="0021158F" w:rsidRDefault="0021158F" w:rsidP="0021158F">
            <w:pPr>
              <w:ind w:firstLine="709"/>
              <w:jc w:val="both"/>
              <w:rPr>
                <w:rFonts w:ascii="Times New Roman" w:eastAsia="Calibri" w:hAnsi="Times New Roman" w:cs="Times New Roman"/>
                <w:color w:val="000000"/>
                <w:sz w:val="26"/>
                <w:szCs w:val="26"/>
              </w:rPr>
            </w:pPr>
            <w:r w:rsidRPr="0021158F">
              <w:rPr>
                <w:rFonts w:ascii="Times New Roman" w:eastAsia="Calibri" w:hAnsi="Times New Roman" w:cs="Times New Roman"/>
                <w:color w:val="000000"/>
                <w:sz w:val="26"/>
                <w:szCs w:val="26"/>
              </w:rPr>
              <w:t xml:space="preserve">В целях противодействия коррупции государственные учреждения, подведомственные Минспорту Хакасии, на сайте </w:t>
            </w:r>
            <w:hyperlink r:id="rId6" w:history="1">
              <w:r w:rsidRPr="0021158F">
                <w:rPr>
                  <w:rFonts w:ascii="Times New Roman" w:eastAsia="Calibri" w:hAnsi="Times New Roman" w:cs="Times New Roman"/>
                  <w:sz w:val="26"/>
                  <w:szCs w:val="26"/>
                  <w:u w:val="single"/>
                  <w:lang w:val="en-US"/>
                </w:rPr>
                <w:t>www</w:t>
              </w:r>
              <w:r w:rsidRPr="0021158F">
                <w:rPr>
                  <w:rFonts w:ascii="Times New Roman" w:eastAsia="Calibri" w:hAnsi="Times New Roman" w:cs="Times New Roman"/>
                  <w:sz w:val="26"/>
                  <w:szCs w:val="26"/>
                  <w:u w:val="single"/>
                </w:rPr>
                <w:t>.</w:t>
              </w:r>
              <w:r w:rsidRPr="0021158F">
                <w:rPr>
                  <w:rFonts w:ascii="Times New Roman" w:eastAsia="Calibri" w:hAnsi="Times New Roman" w:cs="Times New Roman"/>
                  <w:sz w:val="26"/>
                  <w:szCs w:val="26"/>
                  <w:u w:val="single"/>
                  <w:lang w:val="en-US"/>
                </w:rPr>
                <w:t>bus</w:t>
              </w:r>
              <w:r w:rsidRPr="0021158F">
                <w:rPr>
                  <w:rFonts w:ascii="Times New Roman" w:eastAsia="Calibri" w:hAnsi="Times New Roman" w:cs="Times New Roman"/>
                  <w:sz w:val="26"/>
                  <w:szCs w:val="26"/>
                  <w:u w:val="single"/>
                </w:rPr>
                <w:t>.</w:t>
              </w:r>
              <w:r w:rsidRPr="0021158F">
                <w:rPr>
                  <w:rFonts w:ascii="Times New Roman" w:eastAsia="Calibri" w:hAnsi="Times New Roman" w:cs="Times New Roman"/>
                  <w:sz w:val="26"/>
                  <w:szCs w:val="26"/>
                  <w:u w:val="single"/>
                  <w:lang w:val="en-US"/>
                </w:rPr>
                <w:t>gov</w:t>
              </w:r>
              <w:r w:rsidRPr="0021158F">
                <w:rPr>
                  <w:rFonts w:ascii="Times New Roman" w:eastAsia="Calibri" w:hAnsi="Times New Roman" w:cs="Times New Roman"/>
                  <w:sz w:val="26"/>
                  <w:szCs w:val="26"/>
                  <w:u w:val="single"/>
                </w:rPr>
                <w:t>.</w:t>
              </w:r>
              <w:r w:rsidRPr="0021158F">
                <w:rPr>
                  <w:rFonts w:ascii="Times New Roman" w:eastAsia="Calibri" w:hAnsi="Times New Roman" w:cs="Times New Roman"/>
                  <w:sz w:val="26"/>
                  <w:szCs w:val="26"/>
                  <w:u w:val="single"/>
                  <w:lang w:val="en-US"/>
                </w:rPr>
                <w:t>ru</w:t>
              </w:r>
            </w:hyperlink>
            <w:r w:rsidRPr="0021158F">
              <w:rPr>
                <w:rFonts w:ascii="Times New Roman" w:eastAsia="Calibri" w:hAnsi="Times New Roman" w:cs="Times New Roman"/>
                <w:color w:val="000000"/>
                <w:sz w:val="26"/>
                <w:szCs w:val="26"/>
              </w:rPr>
              <w:t xml:space="preserve"> размещают информацию об учредительных документах Учреждения и годовую бухгалтерскую отчетность, а также на сайте </w:t>
            </w:r>
            <w:r w:rsidRPr="0021158F">
              <w:rPr>
                <w:rFonts w:ascii="Times New Roman" w:eastAsia="Calibri" w:hAnsi="Times New Roman" w:cs="Times New Roman"/>
                <w:color w:val="000000"/>
                <w:sz w:val="26"/>
                <w:szCs w:val="26"/>
                <w:u w:val="single"/>
                <w:lang w:val="en-US"/>
              </w:rPr>
              <w:t>www</w:t>
            </w:r>
            <w:r w:rsidRPr="0021158F">
              <w:rPr>
                <w:rFonts w:ascii="Times New Roman" w:eastAsia="Calibri" w:hAnsi="Times New Roman" w:cs="Times New Roman"/>
                <w:color w:val="000000"/>
                <w:sz w:val="26"/>
                <w:szCs w:val="26"/>
                <w:u w:val="single"/>
              </w:rPr>
              <w:t>.</w:t>
            </w:r>
            <w:r w:rsidRPr="0021158F">
              <w:rPr>
                <w:rFonts w:ascii="Times New Roman" w:eastAsia="Calibri" w:hAnsi="Times New Roman" w:cs="Times New Roman"/>
                <w:color w:val="000000"/>
                <w:sz w:val="26"/>
                <w:szCs w:val="26"/>
                <w:u w:val="single"/>
                <w:lang w:val="en-US"/>
              </w:rPr>
              <w:t>zakupki</w:t>
            </w:r>
            <w:r w:rsidRPr="0021158F">
              <w:rPr>
                <w:rFonts w:ascii="Times New Roman" w:eastAsia="Calibri" w:hAnsi="Times New Roman" w:cs="Times New Roman"/>
                <w:color w:val="000000"/>
                <w:sz w:val="26"/>
                <w:szCs w:val="26"/>
                <w:u w:val="single"/>
              </w:rPr>
              <w:t>.</w:t>
            </w:r>
            <w:r w:rsidRPr="0021158F">
              <w:rPr>
                <w:rFonts w:ascii="Times New Roman" w:eastAsia="Calibri" w:hAnsi="Times New Roman" w:cs="Times New Roman"/>
                <w:color w:val="000000"/>
                <w:sz w:val="26"/>
                <w:szCs w:val="26"/>
                <w:u w:val="single"/>
                <w:lang w:val="en-US"/>
              </w:rPr>
              <w:t>gov</w:t>
            </w:r>
            <w:r w:rsidRPr="0021158F">
              <w:rPr>
                <w:rFonts w:ascii="Times New Roman" w:eastAsia="Calibri" w:hAnsi="Times New Roman" w:cs="Times New Roman"/>
                <w:color w:val="000000"/>
                <w:sz w:val="26"/>
                <w:szCs w:val="26"/>
                <w:u w:val="single"/>
              </w:rPr>
              <w:t>.</w:t>
            </w:r>
            <w:r w:rsidRPr="0021158F">
              <w:rPr>
                <w:rFonts w:ascii="Times New Roman" w:eastAsia="Calibri" w:hAnsi="Times New Roman" w:cs="Times New Roman"/>
                <w:color w:val="000000"/>
                <w:sz w:val="26"/>
                <w:szCs w:val="26"/>
                <w:u w:val="single"/>
                <w:lang w:val="en-US"/>
              </w:rPr>
              <w:t>ru</w:t>
            </w:r>
            <w:r w:rsidRPr="0021158F">
              <w:rPr>
                <w:rFonts w:ascii="Times New Roman" w:eastAsia="Calibri" w:hAnsi="Times New Roman" w:cs="Times New Roman"/>
                <w:color w:val="000000"/>
                <w:sz w:val="26"/>
                <w:szCs w:val="26"/>
              </w:rPr>
              <w:t xml:space="preserve"> размещаются планы-графики размещения государственных заказов </w:t>
            </w:r>
            <w:r w:rsidRPr="0021158F">
              <w:rPr>
                <w:rFonts w:ascii="Times New Roman" w:eastAsia="Calibri" w:hAnsi="Times New Roman" w:cs="Times New Roman"/>
                <w:color w:val="000000"/>
                <w:sz w:val="26"/>
                <w:szCs w:val="26"/>
              </w:rPr>
              <w:lastRenderedPageBreak/>
              <w:t>таких учреждений.</w:t>
            </w:r>
          </w:p>
          <w:p w:rsidR="0021158F" w:rsidRPr="0021158F" w:rsidRDefault="0021158F" w:rsidP="00AE7DF2">
            <w:pPr>
              <w:ind w:firstLine="709"/>
              <w:jc w:val="both"/>
              <w:rPr>
                <w:rFonts w:ascii="Times New Roman" w:eastAsia="Calibri" w:hAnsi="Times New Roman" w:cs="Times New Roman"/>
                <w:b/>
                <w:bCs/>
                <w:sz w:val="26"/>
                <w:szCs w:val="26"/>
              </w:rPr>
            </w:pPr>
            <w:r w:rsidRPr="0021158F">
              <w:rPr>
                <w:rFonts w:ascii="Times New Roman" w:eastAsia="Times New Roman" w:hAnsi="Times New Roman" w:cs="Times New Roman"/>
                <w:sz w:val="26"/>
                <w:szCs w:val="26"/>
                <w:lang w:eastAsia="ru-RU"/>
              </w:rPr>
              <w:t>В отчетном периоде советником организационно-правового отдела Минспорта Хакасии проведен семинар с юристами учреждений, подведомственных Минспорту Хакасии</w:t>
            </w:r>
            <w:r w:rsidR="00CE037E">
              <w:rPr>
                <w:rFonts w:ascii="Times New Roman" w:eastAsia="Times New Roman" w:hAnsi="Times New Roman" w:cs="Times New Roman"/>
                <w:sz w:val="26"/>
                <w:szCs w:val="26"/>
                <w:lang w:eastAsia="ru-RU"/>
              </w:rPr>
              <w:t>,</w:t>
            </w:r>
            <w:r w:rsidRPr="0021158F">
              <w:rPr>
                <w:rFonts w:ascii="Times New Roman" w:eastAsia="Times New Roman" w:hAnsi="Times New Roman" w:cs="Times New Roman"/>
                <w:sz w:val="26"/>
                <w:szCs w:val="26"/>
                <w:lang w:eastAsia="ru-RU"/>
              </w:rPr>
              <w:t xml:space="preserve"> на тему «Виды правонарушений коррупционного характера».</w:t>
            </w:r>
          </w:p>
        </w:tc>
      </w:tr>
      <w:tr w:rsidR="0021158F" w:rsidRPr="0021158F" w:rsidTr="00601F88">
        <w:tc>
          <w:tcPr>
            <w:tcW w:w="589" w:type="dxa"/>
          </w:tcPr>
          <w:p w:rsidR="0021158F" w:rsidRPr="0021158F" w:rsidRDefault="0021158F" w:rsidP="0021158F">
            <w:pPr>
              <w:widowControl w:val="0"/>
              <w:autoSpaceDE w:val="0"/>
              <w:autoSpaceDN w:val="0"/>
              <w:adjustRightInd w:val="0"/>
              <w:jc w:val="center"/>
              <w:rPr>
                <w:rFonts w:ascii="Times New Roman" w:eastAsia="Calibri" w:hAnsi="Times New Roman" w:cs="Times New Roman"/>
                <w:b/>
                <w:bCs/>
                <w:sz w:val="26"/>
                <w:szCs w:val="26"/>
              </w:rPr>
            </w:pPr>
            <w:r w:rsidRPr="0021158F">
              <w:rPr>
                <w:rFonts w:ascii="Times New Roman" w:eastAsia="Calibri" w:hAnsi="Times New Roman" w:cs="Times New Roman"/>
                <w:b/>
                <w:bCs/>
                <w:sz w:val="26"/>
                <w:szCs w:val="26"/>
              </w:rPr>
              <w:lastRenderedPageBreak/>
              <w:t>6.</w:t>
            </w:r>
          </w:p>
        </w:tc>
        <w:tc>
          <w:tcPr>
            <w:tcW w:w="5331" w:type="dxa"/>
          </w:tcPr>
          <w:p w:rsidR="0021158F" w:rsidRPr="0021158F" w:rsidRDefault="0021158F" w:rsidP="00CE037E">
            <w:pPr>
              <w:widowControl w:val="0"/>
              <w:autoSpaceDE w:val="0"/>
              <w:autoSpaceDN w:val="0"/>
              <w:jc w:val="both"/>
              <w:rPr>
                <w:rFonts w:ascii="Times New Roman" w:eastAsia="Times New Roman" w:hAnsi="Times New Roman" w:cs="Times New Roman"/>
                <w:i/>
                <w:sz w:val="26"/>
                <w:szCs w:val="26"/>
                <w:lang w:eastAsia="ru-RU"/>
              </w:rPr>
            </w:pPr>
            <w:r w:rsidRPr="0021158F">
              <w:rPr>
                <w:rFonts w:ascii="Times New Roman" w:eastAsia="Calibri" w:hAnsi="Times New Roman" w:cs="Times New Roman"/>
                <w:i/>
                <w:sz w:val="26"/>
                <w:szCs w:val="26"/>
              </w:rPr>
              <w:t xml:space="preserve">Анализ заявлений и обращений граждан на предмет наличия в них сообщений о </w:t>
            </w:r>
            <w:r w:rsidR="00CE037E">
              <w:rPr>
                <w:rFonts w:ascii="Times New Roman" w:eastAsia="Calibri" w:hAnsi="Times New Roman" w:cs="Times New Roman"/>
                <w:i/>
                <w:sz w:val="26"/>
                <w:szCs w:val="26"/>
              </w:rPr>
              <w:t>коррупционных проявлениях</w:t>
            </w:r>
          </w:p>
          <w:p w:rsidR="0021158F" w:rsidRPr="0021158F" w:rsidRDefault="0021158F" w:rsidP="0021158F">
            <w:pPr>
              <w:widowControl w:val="0"/>
              <w:autoSpaceDE w:val="0"/>
              <w:autoSpaceDN w:val="0"/>
              <w:adjustRightInd w:val="0"/>
              <w:jc w:val="center"/>
              <w:rPr>
                <w:rFonts w:ascii="Times New Roman" w:eastAsia="Calibri" w:hAnsi="Times New Roman" w:cs="Times New Roman"/>
                <w:b/>
                <w:bCs/>
                <w:sz w:val="26"/>
                <w:szCs w:val="26"/>
              </w:rPr>
            </w:pPr>
          </w:p>
        </w:tc>
        <w:tc>
          <w:tcPr>
            <w:tcW w:w="2410" w:type="dxa"/>
          </w:tcPr>
          <w:p w:rsidR="0021158F" w:rsidRPr="0021158F" w:rsidRDefault="0021158F" w:rsidP="0021158F">
            <w:pPr>
              <w:widowControl w:val="0"/>
              <w:autoSpaceDE w:val="0"/>
              <w:autoSpaceDN w:val="0"/>
              <w:adjustRightInd w:val="0"/>
              <w:jc w:val="center"/>
              <w:rPr>
                <w:rFonts w:ascii="Times New Roman" w:eastAsia="Calibri" w:hAnsi="Times New Roman" w:cs="Times New Roman"/>
                <w:b/>
                <w:bCs/>
                <w:sz w:val="26"/>
                <w:szCs w:val="26"/>
              </w:rPr>
            </w:pPr>
            <w:r w:rsidRPr="0021158F">
              <w:rPr>
                <w:rFonts w:ascii="Times New Roman" w:eastAsia="Calibri" w:hAnsi="Times New Roman" w:cs="Times New Roman"/>
                <w:b/>
                <w:bCs/>
                <w:sz w:val="26"/>
                <w:szCs w:val="26"/>
              </w:rPr>
              <w:t>постоянно</w:t>
            </w:r>
          </w:p>
        </w:tc>
        <w:tc>
          <w:tcPr>
            <w:tcW w:w="6456" w:type="dxa"/>
          </w:tcPr>
          <w:p w:rsidR="0021158F" w:rsidRPr="0021158F" w:rsidRDefault="000C14A3" w:rsidP="000C14A3">
            <w:pPr>
              <w:widowControl w:val="0"/>
              <w:autoSpaceDE w:val="0"/>
              <w:autoSpaceDN w:val="0"/>
              <w:adjustRightInd w:val="0"/>
              <w:ind w:firstLine="709"/>
              <w:jc w:val="both"/>
              <w:rPr>
                <w:rFonts w:ascii="Times New Roman" w:eastAsia="Calibri" w:hAnsi="Times New Roman" w:cs="Times New Roman"/>
                <w:b/>
                <w:bCs/>
                <w:sz w:val="26"/>
                <w:szCs w:val="26"/>
              </w:rPr>
            </w:pPr>
            <w:r>
              <w:rPr>
                <w:rFonts w:ascii="Times New Roman" w:eastAsia="Times New Roman" w:hAnsi="Times New Roman" w:cs="Times New Roman"/>
                <w:sz w:val="26"/>
                <w:szCs w:val="26"/>
                <w:lang w:eastAsia="ru-RU"/>
              </w:rPr>
              <w:t>За время действия Плана противодействия коррупции в Минспорте Хакасии, обращений граждан на предмет наличия в них сообщений о коррупционных проявлениях, не поступало.</w:t>
            </w:r>
          </w:p>
        </w:tc>
      </w:tr>
      <w:tr w:rsidR="0021158F" w:rsidRPr="0021158F" w:rsidTr="00601F88">
        <w:tc>
          <w:tcPr>
            <w:tcW w:w="589" w:type="dxa"/>
          </w:tcPr>
          <w:p w:rsidR="0021158F" w:rsidRPr="0021158F" w:rsidRDefault="0021158F" w:rsidP="0021158F">
            <w:pPr>
              <w:widowControl w:val="0"/>
              <w:autoSpaceDE w:val="0"/>
              <w:autoSpaceDN w:val="0"/>
              <w:adjustRightInd w:val="0"/>
              <w:jc w:val="center"/>
              <w:rPr>
                <w:rFonts w:ascii="Times New Roman" w:eastAsia="Calibri" w:hAnsi="Times New Roman" w:cs="Times New Roman"/>
                <w:b/>
                <w:bCs/>
                <w:sz w:val="26"/>
                <w:szCs w:val="26"/>
              </w:rPr>
            </w:pPr>
            <w:r w:rsidRPr="0021158F">
              <w:rPr>
                <w:rFonts w:ascii="Times New Roman" w:eastAsia="Calibri" w:hAnsi="Times New Roman" w:cs="Times New Roman"/>
                <w:b/>
                <w:bCs/>
                <w:sz w:val="26"/>
                <w:szCs w:val="26"/>
              </w:rPr>
              <w:t>7.</w:t>
            </w:r>
          </w:p>
        </w:tc>
        <w:tc>
          <w:tcPr>
            <w:tcW w:w="5331" w:type="dxa"/>
          </w:tcPr>
          <w:p w:rsidR="0021158F" w:rsidRPr="0021158F" w:rsidRDefault="0021158F" w:rsidP="00CE037E">
            <w:pPr>
              <w:widowControl w:val="0"/>
              <w:autoSpaceDE w:val="0"/>
              <w:autoSpaceDN w:val="0"/>
              <w:adjustRightInd w:val="0"/>
              <w:jc w:val="both"/>
              <w:rPr>
                <w:rFonts w:ascii="Times New Roman" w:eastAsia="Calibri" w:hAnsi="Times New Roman" w:cs="Times New Roman"/>
                <w:b/>
                <w:bCs/>
                <w:sz w:val="26"/>
                <w:szCs w:val="26"/>
              </w:rPr>
            </w:pPr>
            <w:r w:rsidRPr="0021158F">
              <w:rPr>
                <w:rFonts w:ascii="Times New Roman" w:eastAsia="Times New Roman" w:hAnsi="Times New Roman" w:cs="Times New Roman"/>
                <w:i/>
                <w:sz w:val="26"/>
                <w:szCs w:val="26"/>
                <w:lang w:eastAsia="ru-RU"/>
              </w:rPr>
              <w:t>Поддержание в актуальном состоянии нормативных правовых актов Минспорта Хакасии по противодействию коррупции. Проведение мониторинга состояния и полноты правовой базы по противодействи</w:t>
            </w:r>
            <w:r w:rsidR="00CE037E">
              <w:rPr>
                <w:rFonts w:ascii="Times New Roman" w:eastAsia="Times New Roman" w:hAnsi="Times New Roman" w:cs="Times New Roman"/>
                <w:i/>
                <w:sz w:val="26"/>
                <w:szCs w:val="26"/>
                <w:lang w:eastAsia="ru-RU"/>
              </w:rPr>
              <w:t>ю коррупции в Минспорте Хакасии</w:t>
            </w:r>
          </w:p>
        </w:tc>
        <w:tc>
          <w:tcPr>
            <w:tcW w:w="2410" w:type="dxa"/>
          </w:tcPr>
          <w:p w:rsidR="0021158F" w:rsidRPr="0021158F" w:rsidRDefault="0021158F" w:rsidP="0021158F">
            <w:pPr>
              <w:widowControl w:val="0"/>
              <w:autoSpaceDE w:val="0"/>
              <w:autoSpaceDN w:val="0"/>
              <w:adjustRightInd w:val="0"/>
              <w:jc w:val="center"/>
              <w:rPr>
                <w:rFonts w:ascii="Times New Roman" w:eastAsia="Calibri" w:hAnsi="Times New Roman" w:cs="Times New Roman"/>
                <w:b/>
                <w:bCs/>
                <w:sz w:val="26"/>
                <w:szCs w:val="26"/>
              </w:rPr>
            </w:pPr>
            <w:r w:rsidRPr="0021158F">
              <w:rPr>
                <w:rFonts w:ascii="Times New Roman" w:eastAsia="Calibri" w:hAnsi="Times New Roman" w:cs="Times New Roman"/>
                <w:b/>
                <w:bCs/>
                <w:sz w:val="26"/>
                <w:szCs w:val="26"/>
              </w:rPr>
              <w:t>постоянно</w:t>
            </w:r>
          </w:p>
        </w:tc>
        <w:tc>
          <w:tcPr>
            <w:tcW w:w="6456" w:type="dxa"/>
          </w:tcPr>
          <w:p w:rsidR="008C5102" w:rsidRDefault="008C5102" w:rsidP="0021158F">
            <w:pPr>
              <w:autoSpaceDE w:val="0"/>
              <w:autoSpaceDN w:val="0"/>
              <w:adjustRightInd w:val="0"/>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Всего в течение 2016-2017 годов Минспортом Хакасии было принято 19 нормативных правовых актов из них 9 связано с противодействием коррупции.</w:t>
            </w:r>
          </w:p>
          <w:p w:rsidR="0021158F" w:rsidRPr="008C5102" w:rsidRDefault="008C5102" w:rsidP="0021158F">
            <w:pPr>
              <w:ind w:firstLine="709"/>
              <w:jc w:val="both"/>
              <w:rPr>
                <w:rFonts w:ascii="Times New Roman" w:eastAsia="Calibri" w:hAnsi="Times New Roman" w:cs="Times New Roman"/>
                <w:bCs/>
                <w:sz w:val="26"/>
                <w:szCs w:val="26"/>
              </w:rPr>
            </w:pPr>
            <w:r>
              <w:rPr>
                <w:rFonts w:ascii="Times New Roman" w:eastAsia="Calibri" w:hAnsi="Times New Roman" w:cs="Times New Roman"/>
                <w:bCs/>
                <w:sz w:val="26"/>
                <w:szCs w:val="26"/>
              </w:rPr>
              <w:t>Состояние нормативной правовой базы по противодействию коррупции в Минспорте Хакасии постоянно поддерживается в актуальном состоянии.</w:t>
            </w:r>
          </w:p>
        </w:tc>
      </w:tr>
    </w:tbl>
    <w:p w:rsidR="0021158F" w:rsidRPr="0021158F" w:rsidRDefault="0021158F" w:rsidP="0021158F">
      <w:pPr>
        <w:widowControl w:val="0"/>
        <w:autoSpaceDE w:val="0"/>
        <w:autoSpaceDN w:val="0"/>
        <w:adjustRightInd w:val="0"/>
        <w:spacing w:after="0" w:line="240" w:lineRule="auto"/>
        <w:ind w:firstLine="567"/>
        <w:jc w:val="center"/>
        <w:rPr>
          <w:rFonts w:ascii="Times New Roman" w:eastAsia="Calibri" w:hAnsi="Times New Roman" w:cs="Times New Roman"/>
          <w:b/>
          <w:bCs/>
          <w:sz w:val="26"/>
          <w:szCs w:val="26"/>
        </w:rPr>
      </w:pPr>
    </w:p>
    <w:p w:rsidR="0021158F" w:rsidRPr="0021158F" w:rsidRDefault="0021158F" w:rsidP="0021158F">
      <w:pPr>
        <w:widowControl w:val="0"/>
        <w:autoSpaceDE w:val="0"/>
        <w:autoSpaceDN w:val="0"/>
        <w:adjustRightInd w:val="0"/>
        <w:spacing w:after="0" w:line="240" w:lineRule="auto"/>
        <w:ind w:firstLine="567"/>
        <w:jc w:val="center"/>
        <w:rPr>
          <w:rFonts w:ascii="Times New Roman" w:eastAsia="Times New Roman" w:hAnsi="Times New Roman" w:cs="Times New Roman"/>
          <w:b/>
          <w:sz w:val="26"/>
          <w:lang w:eastAsia="ru-RU"/>
        </w:rPr>
      </w:pPr>
    </w:p>
    <w:p w:rsidR="00153286" w:rsidRDefault="00153286"/>
    <w:sectPr w:rsidR="00153286" w:rsidSect="00560274">
      <w:headerReference w:type="default" r:id="rId7"/>
      <w:pgSz w:w="16838" w:h="11906" w:orient="landscape"/>
      <w:pgMar w:top="1418" w:right="1134" w:bottom="851"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7F8C" w:rsidRDefault="00657F8C">
      <w:pPr>
        <w:spacing w:after="0" w:line="240" w:lineRule="auto"/>
      </w:pPr>
      <w:r>
        <w:separator/>
      </w:r>
    </w:p>
  </w:endnote>
  <w:endnote w:type="continuationSeparator" w:id="0">
    <w:p w:rsidR="00657F8C" w:rsidRDefault="00657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7F8C" w:rsidRDefault="00657F8C">
      <w:pPr>
        <w:spacing w:after="0" w:line="240" w:lineRule="auto"/>
      </w:pPr>
      <w:r>
        <w:separator/>
      </w:r>
    </w:p>
  </w:footnote>
  <w:footnote w:type="continuationSeparator" w:id="0">
    <w:p w:rsidR="00657F8C" w:rsidRDefault="00657F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5323563"/>
      <w:docPartObj>
        <w:docPartGallery w:val="Page Numbers (Top of Page)"/>
        <w:docPartUnique/>
      </w:docPartObj>
    </w:sdtPr>
    <w:sdtEndPr>
      <w:rPr>
        <w:rFonts w:ascii="Times New Roman" w:hAnsi="Times New Roman" w:cs="Times New Roman"/>
        <w:sz w:val="24"/>
        <w:szCs w:val="24"/>
      </w:rPr>
    </w:sdtEndPr>
    <w:sdtContent>
      <w:p w:rsidR="00560274" w:rsidRPr="00560274" w:rsidRDefault="00560274">
        <w:pPr>
          <w:pStyle w:val="a4"/>
          <w:jc w:val="center"/>
          <w:rPr>
            <w:rFonts w:ascii="Times New Roman" w:hAnsi="Times New Roman" w:cs="Times New Roman"/>
            <w:sz w:val="24"/>
            <w:szCs w:val="24"/>
          </w:rPr>
        </w:pPr>
        <w:r w:rsidRPr="00560274">
          <w:rPr>
            <w:rFonts w:ascii="Times New Roman" w:hAnsi="Times New Roman" w:cs="Times New Roman"/>
            <w:sz w:val="24"/>
            <w:szCs w:val="24"/>
          </w:rPr>
          <w:fldChar w:fldCharType="begin"/>
        </w:r>
        <w:r w:rsidRPr="00560274">
          <w:rPr>
            <w:rFonts w:ascii="Times New Roman" w:hAnsi="Times New Roman" w:cs="Times New Roman"/>
            <w:sz w:val="24"/>
            <w:szCs w:val="24"/>
          </w:rPr>
          <w:instrText>PAGE   \* MERGEFORMAT</w:instrText>
        </w:r>
        <w:r w:rsidRPr="00560274">
          <w:rPr>
            <w:rFonts w:ascii="Times New Roman" w:hAnsi="Times New Roman" w:cs="Times New Roman"/>
            <w:sz w:val="24"/>
            <w:szCs w:val="24"/>
          </w:rPr>
          <w:fldChar w:fldCharType="separate"/>
        </w:r>
        <w:r w:rsidR="004F1F48">
          <w:rPr>
            <w:rFonts w:ascii="Times New Roman" w:hAnsi="Times New Roman" w:cs="Times New Roman"/>
            <w:noProof/>
            <w:sz w:val="24"/>
            <w:szCs w:val="24"/>
          </w:rPr>
          <w:t>3</w:t>
        </w:r>
        <w:r w:rsidRPr="00560274">
          <w:rPr>
            <w:rFonts w:ascii="Times New Roman" w:hAnsi="Times New Roman" w:cs="Times New Roman"/>
            <w:sz w:val="24"/>
            <w:szCs w:val="24"/>
          </w:rPr>
          <w:fldChar w:fldCharType="end"/>
        </w:r>
      </w:p>
    </w:sdtContent>
  </w:sdt>
  <w:p w:rsidR="00305BCC" w:rsidRPr="00305BCC" w:rsidRDefault="00657F8C">
    <w:pPr>
      <w:pStyle w:val="a4"/>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BD0"/>
    <w:rsid w:val="000C14A3"/>
    <w:rsid w:val="00153286"/>
    <w:rsid w:val="0021158F"/>
    <w:rsid w:val="00452D76"/>
    <w:rsid w:val="004C0864"/>
    <w:rsid w:val="004F1F48"/>
    <w:rsid w:val="00516BD0"/>
    <w:rsid w:val="00560274"/>
    <w:rsid w:val="00657F8C"/>
    <w:rsid w:val="00860551"/>
    <w:rsid w:val="00865457"/>
    <w:rsid w:val="008C5102"/>
    <w:rsid w:val="00A068C4"/>
    <w:rsid w:val="00A56974"/>
    <w:rsid w:val="00AE7DF2"/>
    <w:rsid w:val="00C33209"/>
    <w:rsid w:val="00C4012C"/>
    <w:rsid w:val="00CE03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43B344-83C3-4BF0-BF98-D2E11F21D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115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21158F"/>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customStyle="1" w:styleId="a5">
    <w:name w:val="Верхний колонтитул Знак"/>
    <w:basedOn w:val="a0"/>
    <w:link w:val="a4"/>
    <w:uiPriority w:val="99"/>
    <w:rsid w:val="0021158F"/>
    <w:rPr>
      <w:rFonts w:ascii="Arial" w:eastAsia="Times New Roman" w:hAnsi="Arial" w:cs="Arial"/>
      <w:sz w:val="20"/>
      <w:szCs w:val="20"/>
      <w:lang w:eastAsia="ru-RU"/>
    </w:rPr>
  </w:style>
  <w:style w:type="character" w:styleId="a6">
    <w:name w:val="annotation reference"/>
    <w:basedOn w:val="a0"/>
    <w:uiPriority w:val="99"/>
    <w:semiHidden/>
    <w:unhideWhenUsed/>
    <w:rsid w:val="00CE037E"/>
    <w:rPr>
      <w:sz w:val="16"/>
      <w:szCs w:val="16"/>
    </w:rPr>
  </w:style>
  <w:style w:type="paragraph" w:styleId="a7">
    <w:name w:val="annotation text"/>
    <w:basedOn w:val="a"/>
    <w:link w:val="a8"/>
    <w:uiPriority w:val="99"/>
    <w:semiHidden/>
    <w:unhideWhenUsed/>
    <w:rsid w:val="00CE037E"/>
    <w:pPr>
      <w:spacing w:line="240" w:lineRule="auto"/>
    </w:pPr>
    <w:rPr>
      <w:sz w:val="20"/>
      <w:szCs w:val="20"/>
    </w:rPr>
  </w:style>
  <w:style w:type="character" w:customStyle="1" w:styleId="a8">
    <w:name w:val="Текст примечания Знак"/>
    <w:basedOn w:val="a0"/>
    <w:link w:val="a7"/>
    <w:uiPriority w:val="99"/>
    <w:semiHidden/>
    <w:rsid w:val="00CE037E"/>
    <w:rPr>
      <w:sz w:val="20"/>
      <w:szCs w:val="20"/>
    </w:rPr>
  </w:style>
  <w:style w:type="paragraph" w:styleId="a9">
    <w:name w:val="annotation subject"/>
    <w:basedOn w:val="a7"/>
    <w:next w:val="a7"/>
    <w:link w:val="aa"/>
    <w:uiPriority w:val="99"/>
    <w:semiHidden/>
    <w:unhideWhenUsed/>
    <w:rsid w:val="00CE037E"/>
    <w:rPr>
      <w:b/>
      <w:bCs/>
    </w:rPr>
  </w:style>
  <w:style w:type="character" w:customStyle="1" w:styleId="aa">
    <w:name w:val="Тема примечания Знак"/>
    <w:basedOn w:val="a8"/>
    <w:link w:val="a9"/>
    <w:uiPriority w:val="99"/>
    <w:semiHidden/>
    <w:rsid w:val="00CE037E"/>
    <w:rPr>
      <w:b/>
      <w:bCs/>
      <w:sz w:val="20"/>
      <w:szCs w:val="20"/>
    </w:rPr>
  </w:style>
  <w:style w:type="paragraph" w:styleId="ab">
    <w:name w:val="Balloon Text"/>
    <w:basedOn w:val="a"/>
    <w:link w:val="ac"/>
    <w:uiPriority w:val="99"/>
    <w:semiHidden/>
    <w:unhideWhenUsed/>
    <w:rsid w:val="00CE037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E037E"/>
    <w:rPr>
      <w:rFonts w:ascii="Tahoma" w:hAnsi="Tahoma" w:cs="Tahoma"/>
      <w:sz w:val="16"/>
      <w:szCs w:val="16"/>
    </w:rPr>
  </w:style>
  <w:style w:type="paragraph" w:styleId="ad">
    <w:name w:val="footer"/>
    <w:basedOn w:val="a"/>
    <w:link w:val="ae"/>
    <w:uiPriority w:val="99"/>
    <w:unhideWhenUsed/>
    <w:rsid w:val="0056027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602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us.gov.r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1224</Words>
  <Characters>6979</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Nataly</dc:creator>
  <cp:lastModifiedBy>Nataly</cp:lastModifiedBy>
  <cp:revision>5</cp:revision>
  <cp:lastPrinted>2017-10-27T07:57:00Z</cp:lastPrinted>
  <dcterms:created xsi:type="dcterms:W3CDTF">2017-10-27T07:58:00Z</dcterms:created>
  <dcterms:modified xsi:type="dcterms:W3CDTF">2017-10-30T09:18:00Z</dcterms:modified>
</cp:coreProperties>
</file>